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after="120" w:before="240" w:line="276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ANEXO VI</w:t>
      </w:r>
    </w:p>
    <w:p w:rsidR="00000000" w:rsidDel="00000000" w:rsidP="00000000" w:rsidRDefault="00000000" w:rsidRPr="00000000" w14:paraId="00000002">
      <w:pPr>
        <w:widowControl w:val="0"/>
        <w:spacing w:after="120" w:line="276" w:lineRule="auto"/>
        <w:ind w:left="100" w:firstLine="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TERMO DE EXECUÇÃO CULTURAL</w:t>
      </w:r>
    </w:p>
    <w:p w:rsidR="00000000" w:rsidDel="00000000" w:rsidP="00000000" w:rsidRDefault="00000000" w:rsidRPr="00000000" w14:paraId="00000003">
      <w:pPr>
        <w:widowControl w:val="0"/>
        <w:spacing w:after="120" w:line="276" w:lineRule="auto"/>
        <w:ind w:left="3700" w:firstLine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TERMO DE EXECUÇÃO CULTURAL Nº [INDICAR NÚMERO]/[INDICAR ANO] TENDO POR OBJETO A CONCESSÃO DE APOIO FINANCEIRO A AÇÕES CULTURAIS, NOS TERMOS DA LEI COMPLEMENTAR Nº 195/2022 (LEI PAULO GUSTAVO), DO DECRETO N. 11.525/2023 (DECRETO PAULO GUSTAVO) E DO DECRETO 11.453/2023 (DECRETO DE FOMENTO).</w:t>
      </w:r>
    </w:p>
    <w:p w:rsidR="00000000" w:rsidDel="00000000" w:rsidP="00000000" w:rsidRDefault="00000000" w:rsidRPr="00000000" w14:paraId="00000004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5">
      <w:pPr>
        <w:widowControl w:val="0"/>
        <w:spacing w:after="100" w:line="276" w:lineRule="auto"/>
        <w:ind w:left="0" w:firstLine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1. PARTES</w:t>
      </w:r>
    </w:p>
    <w:p w:rsidR="00000000" w:rsidDel="00000000" w:rsidP="00000000" w:rsidRDefault="00000000" w:rsidRPr="00000000" w14:paraId="00000006">
      <w:pPr>
        <w:widowControl w:val="0"/>
        <w:spacing w:after="100" w:line="276" w:lineRule="auto"/>
        <w:ind w:lef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1.1 O Município de [MUNICÍPIO], inscrito no CNPJ sob o nº [CNPJ] por meio da [SECRETARIA], representada por seu(sua) Secretário(a), [INDICAR NOME DA AUTORIDADE QUE ASSINARÁ PELO ENTE FEDERATIVO], e o(a) AGENTE CULTURAL, [INDICAR NOME DO(A) AGENTE CULTURAL CONTEMPLADO], portador(a) do RG nº [INDICAR Nº DO RG], expedida em [INDICAR ÓRGÃO EXPEDIDOR], CPF nº [INDICAR Nº DO CPF], residente e domiciliado(a) à [INDICAR ENDEREÇO], CEP: [INDICAR CEP], telefones: [INDICAR TELEFONES], resolvem firmar o presente Termo de Execução Cultural, de acordo com as seguintes condições:</w:t>
      </w:r>
    </w:p>
    <w:p w:rsidR="00000000" w:rsidDel="00000000" w:rsidP="00000000" w:rsidRDefault="00000000" w:rsidRPr="00000000" w14:paraId="00000007">
      <w:pPr>
        <w:widowControl w:val="0"/>
        <w:spacing w:after="100" w:line="276" w:lineRule="auto"/>
        <w:ind w:left="0" w:firstLine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2. PROCEDIMENTO</w:t>
      </w:r>
    </w:p>
    <w:p w:rsidR="00000000" w:rsidDel="00000000" w:rsidP="00000000" w:rsidRDefault="00000000" w:rsidRPr="00000000" w14:paraId="00000008">
      <w:pPr>
        <w:widowControl w:val="0"/>
        <w:spacing w:after="100" w:line="276" w:lineRule="auto"/>
        <w:ind w:lef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2.1 Este Termo de Execução Cultural é instrumento da modalidade de fomento à execução de ações culturais de que trata o inciso I do art. 8 do Decreto 11.453/2023, celebrado com agente  cultural selecionado nos termos da LEI COMPLEMENTAR Nº 195/2022 (LEI PAULO GUSTAVO), DO DECRETO N. 11.525/2023 (DECRETO PAULO GUSTAVO) E DO DECRETO 11.453/2023 (DECRETO DE FOMENTO).</w:t>
      </w:r>
    </w:p>
    <w:p w:rsidR="00000000" w:rsidDel="00000000" w:rsidP="00000000" w:rsidRDefault="00000000" w:rsidRPr="00000000" w14:paraId="00000009">
      <w:pPr>
        <w:widowControl w:val="0"/>
        <w:spacing w:after="100" w:line="276" w:lineRule="auto"/>
        <w:ind w:left="0" w:firstLine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3. OBJETO</w:t>
      </w:r>
    </w:p>
    <w:p w:rsidR="00000000" w:rsidDel="00000000" w:rsidP="00000000" w:rsidRDefault="00000000" w:rsidRPr="00000000" w14:paraId="0000000A">
      <w:pPr>
        <w:widowControl w:val="0"/>
        <w:spacing w:after="100" w:line="276" w:lineRule="auto"/>
        <w:ind w:lef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3.1. Este Termo de Execução Cultural tem por objeto a concessão de apoio financeiro ao projeto cultural [INDICAR NOME DO PROJETO], contemplado no conforme processo administrativo nº [INDICAR NÚMERO DO PROCESSO].</w:t>
      </w:r>
    </w:p>
    <w:p w:rsidR="00000000" w:rsidDel="00000000" w:rsidP="00000000" w:rsidRDefault="00000000" w:rsidRPr="00000000" w14:paraId="0000000B">
      <w:pPr>
        <w:widowControl w:val="0"/>
        <w:spacing w:after="100" w:line="276" w:lineRule="auto"/>
        <w:ind w:left="0" w:firstLine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4. RECURSOS FINANCEIROS</w:t>
      </w:r>
    </w:p>
    <w:p w:rsidR="00000000" w:rsidDel="00000000" w:rsidP="00000000" w:rsidRDefault="00000000" w:rsidRPr="00000000" w14:paraId="0000000C">
      <w:pPr>
        <w:widowControl w:val="0"/>
        <w:spacing w:after="100" w:line="276" w:lineRule="auto"/>
        <w:ind w:lef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4.1. Os recursos financeiros para a execução do presente termo totalizam o montante de R$ [INDICAR VALOR EM NÚMERO ARÁBICOS] ([INDICAR VALOR POR EXTENSO] reais).</w:t>
      </w:r>
    </w:p>
    <w:p w:rsidR="00000000" w:rsidDel="00000000" w:rsidP="00000000" w:rsidRDefault="00000000" w:rsidRPr="00000000" w14:paraId="0000000D">
      <w:pPr>
        <w:widowControl w:val="0"/>
        <w:spacing w:after="100" w:line="276" w:lineRule="auto"/>
        <w:ind w:lef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4.2. Serão transferidos à conta do(a) AGENTE CULTURAL, especialmente aberta no [NOME DO BANCO], Agência [INDICAR AGÊNCIA], Conta Corrente nº [INDICAR CONTA], para recebimento e movimentação.</w:t>
      </w:r>
    </w:p>
    <w:p w:rsidR="00000000" w:rsidDel="00000000" w:rsidP="00000000" w:rsidRDefault="00000000" w:rsidRPr="00000000" w14:paraId="0000000E">
      <w:pPr>
        <w:widowControl w:val="0"/>
        <w:spacing w:after="100" w:line="276" w:lineRule="auto"/>
        <w:ind w:left="0" w:firstLine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5. APLICAÇÃO DOS RECURSOS</w:t>
      </w:r>
    </w:p>
    <w:p w:rsidR="00000000" w:rsidDel="00000000" w:rsidP="00000000" w:rsidRDefault="00000000" w:rsidRPr="00000000" w14:paraId="0000000F">
      <w:pPr>
        <w:widowControl w:val="0"/>
        <w:spacing w:after="100" w:line="276" w:lineRule="auto"/>
        <w:ind w:lef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5.1 Os rendimentos de ativos financeiros poderão ser aplicados para o alcance do objeto, sem a necessidade de autorização prévia.</w:t>
      </w:r>
    </w:p>
    <w:p w:rsidR="00000000" w:rsidDel="00000000" w:rsidP="00000000" w:rsidRDefault="00000000" w:rsidRPr="00000000" w14:paraId="00000010">
      <w:pPr>
        <w:widowControl w:val="0"/>
        <w:spacing w:after="100" w:line="276" w:lineRule="auto"/>
        <w:ind w:left="0" w:firstLine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6. OBRIGAÇÕES</w:t>
      </w:r>
    </w:p>
    <w:p w:rsidR="00000000" w:rsidDel="00000000" w:rsidP="00000000" w:rsidRDefault="00000000" w:rsidRPr="00000000" w14:paraId="00000011">
      <w:pPr>
        <w:widowControl w:val="0"/>
        <w:spacing w:after="100" w:line="276" w:lineRule="auto"/>
        <w:ind w:lef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6.1 São obrigações do/da [NOME DO ÓRGÃO RESPONSÁVEL PELO EDITAL]:</w:t>
      </w:r>
    </w:p>
    <w:p w:rsidR="00000000" w:rsidDel="00000000" w:rsidP="00000000" w:rsidRDefault="00000000" w:rsidRPr="00000000" w14:paraId="00000012">
      <w:pPr>
        <w:widowControl w:val="0"/>
        <w:spacing w:after="100" w:line="276" w:lineRule="auto"/>
        <w:ind w:lef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I) transferir os recursos ao(a)AGENTE CULTURAL;</w:t>
      </w:r>
    </w:p>
    <w:p w:rsidR="00000000" w:rsidDel="00000000" w:rsidP="00000000" w:rsidRDefault="00000000" w:rsidRPr="00000000" w14:paraId="00000013">
      <w:pPr>
        <w:widowControl w:val="0"/>
        <w:spacing w:after="100" w:line="276" w:lineRule="auto"/>
        <w:ind w:lef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II) orientar o(a) AGENTE CULTURAL sobre o procedimento para a prestação de informações dos recursos concedidos;</w:t>
      </w:r>
    </w:p>
    <w:p w:rsidR="00000000" w:rsidDel="00000000" w:rsidP="00000000" w:rsidRDefault="00000000" w:rsidRPr="00000000" w14:paraId="00000014">
      <w:pPr>
        <w:widowControl w:val="0"/>
        <w:spacing w:after="100" w:line="276" w:lineRule="auto"/>
        <w:ind w:lef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III) analisar e emitir parecer sobre os relatórios e sobre a prestação de informações apresentados pelo(a) AGENTE CULTURAL;</w:t>
      </w:r>
    </w:p>
    <w:p w:rsidR="00000000" w:rsidDel="00000000" w:rsidP="00000000" w:rsidRDefault="00000000" w:rsidRPr="00000000" w14:paraId="00000015">
      <w:pPr>
        <w:widowControl w:val="0"/>
        <w:spacing w:after="100" w:line="276" w:lineRule="auto"/>
        <w:ind w:lef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IV) zelar pelo fiel cumprimento deste termo de execução cultural;</w:t>
      </w:r>
    </w:p>
    <w:p w:rsidR="00000000" w:rsidDel="00000000" w:rsidP="00000000" w:rsidRDefault="00000000" w:rsidRPr="00000000" w14:paraId="00000016">
      <w:pPr>
        <w:widowControl w:val="0"/>
        <w:spacing w:after="100" w:line="276" w:lineRule="auto"/>
        <w:ind w:lef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V) adotar medidas saneadoras e corretivas quando houver inadimplemento;</w:t>
      </w:r>
    </w:p>
    <w:p w:rsidR="00000000" w:rsidDel="00000000" w:rsidP="00000000" w:rsidRDefault="00000000" w:rsidRPr="00000000" w14:paraId="00000017">
      <w:pPr>
        <w:widowControl w:val="0"/>
        <w:spacing w:after="100" w:line="276" w:lineRule="auto"/>
        <w:ind w:lef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VI) monitorar o cumprimento pelo(a) AGENTE CULTURAL das obrigações previstas na CLÁUSULA 6.2.</w:t>
      </w:r>
    </w:p>
    <w:p w:rsidR="00000000" w:rsidDel="00000000" w:rsidP="00000000" w:rsidRDefault="00000000" w:rsidRPr="00000000" w14:paraId="00000018">
      <w:pPr>
        <w:widowControl w:val="0"/>
        <w:spacing w:after="100" w:line="276" w:lineRule="auto"/>
        <w:ind w:lef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6.2 São obrigações do(a) AGENTE CULTURAL:</w:t>
      </w:r>
    </w:p>
    <w:p w:rsidR="00000000" w:rsidDel="00000000" w:rsidP="00000000" w:rsidRDefault="00000000" w:rsidRPr="00000000" w14:paraId="00000019">
      <w:pPr>
        <w:widowControl w:val="0"/>
        <w:spacing w:after="100" w:line="276" w:lineRule="auto"/>
        <w:ind w:lef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I) executar a ação cultural aprovada;</w:t>
      </w:r>
    </w:p>
    <w:p w:rsidR="00000000" w:rsidDel="00000000" w:rsidP="00000000" w:rsidRDefault="00000000" w:rsidRPr="00000000" w14:paraId="0000001A">
      <w:pPr>
        <w:widowControl w:val="0"/>
        <w:spacing w:after="100" w:line="276" w:lineRule="auto"/>
        <w:ind w:lef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II) aplicar os recursos concedidos pela Lei Paulo Gustavo na realização da ação cultural;</w:t>
      </w:r>
    </w:p>
    <w:p w:rsidR="00000000" w:rsidDel="00000000" w:rsidP="00000000" w:rsidRDefault="00000000" w:rsidRPr="00000000" w14:paraId="0000001B">
      <w:pPr>
        <w:widowControl w:val="0"/>
        <w:spacing w:after="100" w:line="276" w:lineRule="auto"/>
        <w:ind w:lef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III) manter, obrigatória e exclusivamente, os recursos financeiros depositados na conta especialmente aberta para o Termo de Execução Cultural;</w:t>
      </w:r>
    </w:p>
    <w:p w:rsidR="00000000" w:rsidDel="00000000" w:rsidP="00000000" w:rsidRDefault="00000000" w:rsidRPr="00000000" w14:paraId="0000001C">
      <w:pPr>
        <w:widowControl w:val="0"/>
        <w:spacing w:after="100" w:line="276" w:lineRule="auto"/>
        <w:ind w:lef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IV) facilitar o monitoramento, o controle e supervisão do termo de execução cultural bem como o acesso ao local de realização da ação cultural;</w:t>
      </w:r>
    </w:p>
    <w:p w:rsidR="00000000" w:rsidDel="00000000" w:rsidP="00000000" w:rsidRDefault="00000000" w:rsidRPr="00000000" w14:paraId="0000001D">
      <w:pPr>
        <w:widowControl w:val="0"/>
        <w:spacing w:after="100" w:line="276" w:lineRule="auto"/>
        <w:ind w:lef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V) prestar informações à Secretaria por meio de Relatório de Execução do Objeto, apresentado no prazo máximo de 30 (trinta) dias contados do término da vigência do termo de execução cultural;</w:t>
      </w:r>
    </w:p>
    <w:p w:rsidR="00000000" w:rsidDel="00000000" w:rsidP="00000000" w:rsidRDefault="00000000" w:rsidRPr="00000000" w14:paraId="0000001E">
      <w:pPr>
        <w:widowControl w:val="0"/>
        <w:spacing w:after="100" w:line="276" w:lineRule="auto"/>
        <w:ind w:lef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VI) atender a qualquer solicitação regular feita pela Secretaria contar do recebimento da notificação;</w:t>
      </w:r>
    </w:p>
    <w:p w:rsidR="00000000" w:rsidDel="00000000" w:rsidP="00000000" w:rsidRDefault="00000000" w:rsidRPr="00000000" w14:paraId="0000001F">
      <w:pPr>
        <w:widowControl w:val="0"/>
        <w:spacing w:after="100" w:line="276" w:lineRule="auto"/>
        <w:ind w:lef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VII) divulgar nos meios de comunicação, a informação de que a ação cultural aprovada é apoiada com recursos da Lei Paulo Gustavo, incluindo as marcas do Governo federal, de acordo com as orientações técnicas do manual de aplicação de marcas divulgado pelo Ministério da Cultura;</w:t>
      </w:r>
    </w:p>
    <w:p w:rsidR="00000000" w:rsidDel="00000000" w:rsidP="00000000" w:rsidRDefault="00000000" w:rsidRPr="00000000" w14:paraId="00000020">
      <w:pPr>
        <w:widowControl w:val="0"/>
        <w:spacing w:after="100" w:line="276" w:lineRule="auto"/>
        <w:ind w:lef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VIII) não realizar despesa em data anterior ou posterior à vigência deste termo de execução cultural;</w:t>
      </w:r>
    </w:p>
    <w:p w:rsidR="00000000" w:rsidDel="00000000" w:rsidP="00000000" w:rsidRDefault="00000000" w:rsidRPr="00000000" w14:paraId="00000021">
      <w:pPr>
        <w:widowControl w:val="0"/>
        <w:spacing w:after="100" w:line="276" w:lineRule="auto"/>
        <w:ind w:lef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IX) guardar a documentação referente à prestação de informações pelo prazo de 5 anos, contados do fim da vigência deste Termo de Execução Cultural;</w:t>
      </w:r>
    </w:p>
    <w:p w:rsidR="00000000" w:rsidDel="00000000" w:rsidP="00000000" w:rsidRDefault="00000000" w:rsidRPr="00000000" w14:paraId="00000022">
      <w:pPr>
        <w:widowControl w:val="0"/>
        <w:spacing w:after="100" w:line="276" w:lineRule="auto"/>
        <w:ind w:lef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X) não utilizar os recursos para finalidade diversa da estabelecida no projeto cultural;</w:t>
      </w:r>
    </w:p>
    <w:p w:rsidR="00000000" w:rsidDel="00000000" w:rsidP="00000000" w:rsidRDefault="00000000" w:rsidRPr="00000000" w14:paraId="00000023">
      <w:pPr>
        <w:widowControl w:val="0"/>
        <w:spacing w:after="100" w:line="276" w:lineRule="auto"/>
        <w:ind w:lef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XI) executar a contrapartida conforme pactuado.</w:t>
      </w:r>
    </w:p>
    <w:p w:rsidR="00000000" w:rsidDel="00000000" w:rsidP="00000000" w:rsidRDefault="00000000" w:rsidRPr="00000000" w14:paraId="00000024">
      <w:pPr>
        <w:widowControl w:val="0"/>
        <w:spacing w:after="100" w:line="276" w:lineRule="auto"/>
        <w:ind w:left="0" w:firstLine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7. PRESTAÇÃO DE CONTAS</w:t>
      </w:r>
    </w:p>
    <w:p w:rsidR="00000000" w:rsidDel="00000000" w:rsidP="00000000" w:rsidRDefault="00000000" w:rsidRPr="00000000" w14:paraId="00000025">
      <w:pPr>
        <w:widowControl w:val="0"/>
        <w:spacing w:after="100" w:line="276" w:lineRule="auto"/>
        <w:ind w:lef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7.1 O agente cultural prestará contas à administração pública por meio da categoria de prestação de informações em relatório de execução do objeto.</w:t>
      </w:r>
    </w:p>
    <w:p w:rsidR="00000000" w:rsidDel="00000000" w:rsidP="00000000" w:rsidRDefault="00000000" w:rsidRPr="00000000" w14:paraId="00000026">
      <w:pPr>
        <w:widowControl w:val="0"/>
        <w:spacing w:after="100" w:line="276" w:lineRule="auto"/>
        <w:ind w:lef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7.2. O relatório de execução do objeto deverá ser entregue no prazo de 30 (trinta) dias contados do fim da vigência deste Termo.</w:t>
      </w:r>
    </w:p>
    <w:p w:rsidR="00000000" w:rsidDel="00000000" w:rsidP="00000000" w:rsidRDefault="00000000" w:rsidRPr="00000000" w14:paraId="00000027">
      <w:pPr>
        <w:widowControl w:val="0"/>
        <w:spacing w:after="100" w:line="276" w:lineRule="auto"/>
        <w:ind w:lef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7.2.1 O relatório de prestação de informações sobre o cumprimento do objeto deverá:</w:t>
      </w:r>
    </w:p>
    <w:p w:rsidR="00000000" w:rsidDel="00000000" w:rsidP="00000000" w:rsidRDefault="00000000" w:rsidRPr="00000000" w14:paraId="00000028">
      <w:pPr>
        <w:widowControl w:val="0"/>
        <w:spacing w:after="100" w:line="276" w:lineRule="auto"/>
        <w:ind w:lef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 - comprovar que foram alcançados os resultados da ação cultural;</w:t>
      </w:r>
    </w:p>
    <w:p w:rsidR="00000000" w:rsidDel="00000000" w:rsidP="00000000" w:rsidRDefault="00000000" w:rsidRPr="00000000" w14:paraId="00000029">
      <w:pPr>
        <w:widowControl w:val="0"/>
        <w:spacing w:after="100" w:line="276" w:lineRule="auto"/>
        <w:ind w:lef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II - conter a descrição das ações desenvolvidas para o cumprimento do objeto;</w:t>
      </w:r>
    </w:p>
    <w:p w:rsidR="00000000" w:rsidDel="00000000" w:rsidP="00000000" w:rsidRDefault="00000000" w:rsidRPr="00000000" w14:paraId="0000002A">
      <w:pPr>
        <w:widowControl w:val="0"/>
        <w:spacing w:after="100" w:line="276" w:lineRule="auto"/>
        <w:ind w:lef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III - ter anexados documentos de comprovação do cumprimento do objeto, tais como: Declarações de realização dos eventos, com registro fotográfico ou audiovisual, clipping de matérias jornalísticas, releases, folders, catálogos, panfletos, filipetas, bem como outros documentos pertinentes à execução do projeto.</w:t>
      </w:r>
    </w:p>
    <w:p w:rsidR="00000000" w:rsidDel="00000000" w:rsidP="00000000" w:rsidRDefault="00000000" w:rsidRPr="00000000" w14:paraId="0000002B">
      <w:pPr>
        <w:widowControl w:val="0"/>
        <w:spacing w:after="100" w:line="276" w:lineRule="auto"/>
        <w:ind w:lef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7.3 O relatório de execução financeira será exigido, independente da modalidade inicial de prestação de informações, de forma excepcional, nas hipóteses previstas no Decreto nº 11.453/2023.</w:t>
      </w:r>
    </w:p>
    <w:p w:rsidR="00000000" w:rsidDel="00000000" w:rsidP="00000000" w:rsidRDefault="00000000" w:rsidRPr="00000000" w14:paraId="0000002C">
      <w:pPr>
        <w:widowControl w:val="0"/>
        <w:spacing w:after="100" w:line="276" w:lineRule="auto"/>
        <w:ind w:lef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7.4 Na hipótese de o julgamento da prestação de informações apontar a necessidade de devolução de recursos, o agente cultural será notificado para que exerça a opção por:</w:t>
      </w:r>
    </w:p>
    <w:p w:rsidR="00000000" w:rsidDel="00000000" w:rsidP="00000000" w:rsidRDefault="00000000" w:rsidRPr="00000000" w14:paraId="0000002D">
      <w:pPr>
        <w:widowControl w:val="0"/>
        <w:spacing w:after="100" w:line="276" w:lineRule="auto"/>
        <w:ind w:lef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 - devolução parcial ou integral dos recursos ao erário;</w:t>
      </w:r>
    </w:p>
    <w:p w:rsidR="00000000" w:rsidDel="00000000" w:rsidP="00000000" w:rsidRDefault="00000000" w:rsidRPr="00000000" w14:paraId="0000002E">
      <w:pPr>
        <w:widowControl w:val="0"/>
        <w:spacing w:after="100" w:line="276" w:lineRule="auto"/>
        <w:ind w:lef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II - apresentação de plano de ações compensatórias; ou</w:t>
      </w:r>
    </w:p>
    <w:p w:rsidR="00000000" w:rsidDel="00000000" w:rsidP="00000000" w:rsidRDefault="00000000" w:rsidRPr="00000000" w14:paraId="0000002F">
      <w:pPr>
        <w:widowControl w:val="0"/>
        <w:spacing w:after="100" w:line="276" w:lineRule="auto"/>
        <w:ind w:lef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III - devolução parcial dos recursos ao erário juntamente com a apresentação de plano de ações compensatórias.</w:t>
      </w:r>
    </w:p>
    <w:p w:rsidR="00000000" w:rsidDel="00000000" w:rsidP="00000000" w:rsidRDefault="00000000" w:rsidRPr="00000000" w14:paraId="00000030">
      <w:pPr>
        <w:widowControl w:val="0"/>
        <w:spacing w:after="100" w:line="276" w:lineRule="auto"/>
        <w:ind w:lef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7.4.1 A ocorrência de caso fortuito ou força maior impeditiva da execução do instrumento afasta a reprovação da prestação de informações, desde que comprovada.</w:t>
      </w:r>
    </w:p>
    <w:p w:rsidR="00000000" w:rsidDel="00000000" w:rsidP="00000000" w:rsidRDefault="00000000" w:rsidRPr="00000000" w14:paraId="00000031">
      <w:pPr>
        <w:widowControl w:val="0"/>
        <w:spacing w:after="100" w:line="276" w:lineRule="auto"/>
        <w:ind w:lef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7.4.2 Nos casos em que estiver caracterizada má-fé do agente cultural, será imediatamente exigida a devolução de recursos ao erário, vedada a aceitação de plano de ações compensatórias.</w:t>
      </w:r>
    </w:p>
    <w:p w:rsidR="00000000" w:rsidDel="00000000" w:rsidP="00000000" w:rsidRDefault="00000000" w:rsidRPr="00000000" w14:paraId="00000032">
      <w:pPr>
        <w:widowControl w:val="0"/>
        <w:spacing w:after="100" w:line="276" w:lineRule="auto"/>
        <w:ind w:lef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7.4.3 Nos casos em que houver exigência de devolução de recursos ao erário, o agente cultural poderá solicitar o parcelamento do débito, na forma e nas condições previstas na legislação.</w:t>
      </w:r>
    </w:p>
    <w:p w:rsidR="00000000" w:rsidDel="00000000" w:rsidP="00000000" w:rsidRDefault="00000000" w:rsidRPr="00000000" w14:paraId="00000033">
      <w:pPr>
        <w:widowControl w:val="0"/>
        <w:spacing w:after="100" w:line="276" w:lineRule="auto"/>
        <w:ind w:left="0" w:firstLine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8. ALTERAÇÃO DO TERMO DE EXECUÇÃO CULTURAL</w:t>
      </w:r>
    </w:p>
    <w:p w:rsidR="00000000" w:rsidDel="00000000" w:rsidP="00000000" w:rsidRDefault="00000000" w:rsidRPr="00000000" w14:paraId="00000034">
      <w:pPr>
        <w:widowControl w:val="0"/>
        <w:spacing w:after="100" w:line="276" w:lineRule="auto"/>
        <w:ind w:lef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8.1 A alteração do termo de execução cultural será formalizada por meio de termo aditivo.</w:t>
      </w:r>
    </w:p>
    <w:p w:rsidR="00000000" w:rsidDel="00000000" w:rsidP="00000000" w:rsidRDefault="00000000" w:rsidRPr="00000000" w14:paraId="00000035">
      <w:pPr>
        <w:widowControl w:val="0"/>
        <w:spacing w:after="100" w:line="276" w:lineRule="auto"/>
        <w:ind w:lef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8.2 A formalização de termo aditivo não será necessária nas seguintes hipóteses:</w:t>
      </w:r>
    </w:p>
    <w:p w:rsidR="00000000" w:rsidDel="00000000" w:rsidP="00000000" w:rsidRDefault="00000000" w:rsidRPr="00000000" w14:paraId="00000036">
      <w:pPr>
        <w:widowControl w:val="0"/>
        <w:spacing w:after="100" w:line="276" w:lineRule="auto"/>
        <w:ind w:lef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 - prorrogação de vigência realizada de ofício pela administração pública quando der causa a atraso na liberação de recursos; e</w:t>
      </w:r>
    </w:p>
    <w:p w:rsidR="00000000" w:rsidDel="00000000" w:rsidP="00000000" w:rsidRDefault="00000000" w:rsidRPr="00000000" w14:paraId="00000037">
      <w:pPr>
        <w:widowControl w:val="0"/>
        <w:spacing w:after="100" w:line="276" w:lineRule="auto"/>
        <w:ind w:lef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II - alteração do projeto sem modificação do valor global do instrumento e sem modificação substancial do objeto.</w:t>
      </w:r>
    </w:p>
    <w:p w:rsidR="00000000" w:rsidDel="00000000" w:rsidP="00000000" w:rsidRDefault="00000000" w:rsidRPr="00000000" w14:paraId="00000038">
      <w:pPr>
        <w:widowControl w:val="0"/>
        <w:spacing w:after="100" w:line="276" w:lineRule="auto"/>
        <w:ind w:lef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8.3 Na hipótese de prorrogação de vigência, o saldo de recursos será automaticamente mantido na conta, a fim de viabilizar a continuidade da execução do objeto.</w:t>
      </w:r>
    </w:p>
    <w:p w:rsidR="00000000" w:rsidDel="00000000" w:rsidP="00000000" w:rsidRDefault="00000000" w:rsidRPr="00000000" w14:paraId="00000039">
      <w:pPr>
        <w:widowControl w:val="0"/>
        <w:spacing w:after="100" w:line="276" w:lineRule="auto"/>
        <w:ind w:lef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8.4 As alterações do projeto cujo escopo seja de, no máximo, 20% poderão ser realizadas pelo agente cultural e comunicadas à administração pública em seguida, sem a necessidade de autorização prévia.</w:t>
      </w:r>
    </w:p>
    <w:p w:rsidR="00000000" w:rsidDel="00000000" w:rsidP="00000000" w:rsidRDefault="00000000" w:rsidRPr="00000000" w14:paraId="0000003A">
      <w:pPr>
        <w:widowControl w:val="0"/>
        <w:spacing w:after="100" w:line="276" w:lineRule="auto"/>
        <w:ind w:lef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8.5 A aplicação de rendimentos de ativos financeiros em benefício do objeto do termo de execução cultural poderá ser realizada pelo agente cultural sem a necessidade de autorização prévia da administração pública. </w:t>
      </w:r>
    </w:p>
    <w:p w:rsidR="00000000" w:rsidDel="00000000" w:rsidP="00000000" w:rsidRDefault="00000000" w:rsidRPr="00000000" w14:paraId="0000003B">
      <w:pPr>
        <w:widowControl w:val="0"/>
        <w:spacing w:after="100" w:line="276" w:lineRule="auto"/>
        <w:ind w:lef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8.6 Nas hipóteses de alterações em que não seja necessário termo aditivo, poderá ser   realizado apostilamento.</w:t>
      </w:r>
    </w:p>
    <w:p w:rsidR="00000000" w:rsidDel="00000000" w:rsidP="00000000" w:rsidRDefault="00000000" w:rsidRPr="00000000" w14:paraId="0000003C">
      <w:pPr>
        <w:widowControl w:val="0"/>
        <w:spacing w:after="100" w:line="276" w:lineRule="auto"/>
        <w:ind w:left="0" w:firstLine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9. TITULARIDADE DE BENS</w:t>
      </w:r>
    </w:p>
    <w:p w:rsidR="00000000" w:rsidDel="00000000" w:rsidP="00000000" w:rsidRDefault="00000000" w:rsidRPr="00000000" w14:paraId="0000003D">
      <w:pPr>
        <w:widowControl w:val="0"/>
        <w:spacing w:after="100" w:line="276" w:lineRule="auto"/>
        <w:ind w:lef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9.1 Os bens permanentes adquiridos, produzidos ou transformados em decorrência da execução da ação cultural fomentada serão de titularidade do agente cultural desde a data da sua aquisição, na medida em que contribuem para a continuidade das atividades culturais fomentadas.</w:t>
      </w:r>
    </w:p>
    <w:p w:rsidR="00000000" w:rsidDel="00000000" w:rsidP="00000000" w:rsidRDefault="00000000" w:rsidRPr="00000000" w14:paraId="0000003E">
      <w:pPr>
        <w:widowControl w:val="0"/>
        <w:spacing w:after="100" w:line="276" w:lineRule="auto"/>
        <w:ind w:lef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9.2 Nos casos de rejeição da prestação de contas em razão da aquisição ou do uso do bem, o valor pago pela aquisição será computado no cálculo de valores a devolver, com atualização monetária.</w:t>
      </w:r>
    </w:p>
    <w:p w:rsidR="00000000" w:rsidDel="00000000" w:rsidP="00000000" w:rsidRDefault="00000000" w:rsidRPr="00000000" w14:paraId="0000003F">
      <w:pPr>
        <w:widowControl w:val="0"/>
        <w:spacing w:after="100" w:line="276" w:lineRule="auto"/>
        <w:ind w:left="0" w:firstLine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10. EXTINÇÃO DO TERMO DE EXECUÇÃO CULTURAL</w:t>
      </w:r>
    </w:p>
    <w:p w:rsidR="00000000" w:rsidDel="00000000" w:rsidP="00000000" w:rsidRDefault="00000000" w:rsidRPr="00000000" w14:paraId="00000040">
      <w:pPr>
        <w:widowControl w:val="0"/>
        <w:spacing w:after="100" w:line="276" w:lineRule="auto"/>
        <w:ind w:lef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10.1 O presente Termo de Execução Cultural poderá ser:</w:t>
      </w:r>
    </w:p>
    <w:p w:rsidR="00000000" w:rsidDel="00000000" w:rsidP="00000000" w:rsidRDefault="00000000" w:rsidRPr="00000000" w14:paraId="00000041">
      <w:pPr>
        <w:widowControl w:val="0"/>
        <w:spacing w:after="100" w:line="276" w:lineRule="auto"/>
        <w:ind w:lef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 - extinto por decurso de prazo;</w:t>
      </w:r>
    </w:p>
    <w:p w:rsidR="00000000" w:rsidDel="00000000" w:rsidP="00000000" w:rsidRDefault="00000000" w:rsidRPr="00000000" w14:paraId="00000042">
      <w:pPr>
        <w:widowControl w:val="0"/>
        <w:spacing w:after="100" w:line="276" w:lineRule="auto"/>
        <w:ind w:lef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II - extinto, de comum acordo antes do prazo avençado, mediante Termo de Distrato;</w:t>
      </w:r>
    </w:p>
    <w:p w:rsidR="00000000" w:rsidDel="00000000" w:rsidP="00000000" w:rsidRDefault="00000000" w:rsidRPr="00000000" w14:paraId="00000043">
      <w:pPr>
        <w:widowControl w:val="0"/>
        <w:spacing w:after="100" w:line="276" w:lineRule="auto"/>
        <w:ind w:lef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III - denunciado, por decisão unilateral de qualquer dos partícipes, independentemente de autorização judicial, mediante prévia notificação por escrito ao outro partícipe; ou</w:t>
      </w:r>
    </w:p>
    <w:p w:rsidR="00000000" w:rsidDel="00000000" w:rsidP="00000000" w:rsidRDefault="00000000" w:rsidRPr="00000000" w14:paraId="00000044">
      <w:pPr>
        <w:widowControl w:val="0"/>
        <w:spacing w:after="100" w:line="276" w:lineRule="auto"/>
        <w:ind w:lef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IV - rescindido, por decisão unilateral de qualquer dos partícipes, independentemente de autorização judicial, mediante prévia notificação por escrito ao outro partícipe, nas seguintes hipóteses:</w:t>
      </w:r>
    </w:p>
    <w:p w:rsidR="00000000" w:rsidDel="00000000" w:rsidP="00000000" w:rsidRDefault="00000000" w:rsidRPr="00000000" w14:paraId="00000045">
      <w:pPr>
        <w:widowControl w:val="0"/>
        <w:spacing w:after="100" w:line="276" w:lineRule="auto"/>
        <w:ind w:lef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a) descumprimento injustificado de cláusula deste instrumento;</w:t>
      </w:r>
    </w:p>
    <w:p w:rsidR="00000000" w:rsidDel="00000000" w:rsidP="00000000" w:rsidRDefault="00000000" w:rsidRPr="00000000" w14:paraId="00000046">
      <w:pPr>
        <w:widowControl w:val="0"/>
        <w:spacing w:after="100" w:line="276" w:lineRule="auto"/>
        <w:ind w:lef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b) irregularidade ou inexecução injustificada, ainda que parcial, do objeto, resultados ou metas pactuadas ;</w:t>
      </w:r>
    </w:p>
    <w:p w:rsidR="00000000" w:rsidDel="00000000" w:rsidP="00000000" w:rsidRDefault="00000000" w:rsidRPr="00000000" w14:paraId="00000047">
      <w:pPr>
        <w:widowControl w:val="0"/>
        <w:spacing w:after="100" w:line="276" w:lineRule="auto"/>
        <w:ind w:lef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c) violação da legislação aplicável;</w:t>
      </w:r>
    </w:p>
    <w:p w:rsidR="00000000" w:rsidDel="00000000" w:rsidP="00000000" w:rsidRDefault="00000000" w:rsidRPr="00000000" w14:paraId="00000048">
      <w:pPr>
        <w:widowControl w:val="0"/>
        <w:spacing w:after="100" w:line="276" w:lineRule="auto"/>
        <w:ind w:lef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d) cometimento de falhas reiteradas na execução;</w:t>
      </w:r>
    </w:p>
    <w:p w:rsidR="00000000" w:rsidDel="00000000" w:rsidP="00000000" w:rsidRDefault="00000000" w:rsidRPr="00000000" w14:paraId="00000049">
      <w:pPr>
        <w:widowControl w:val="0"/>
        <w:spacing w:after="100" w:line="276" w:lineRule="auto"/>
        <w:ind w:lef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e) má administração de recursos públicos;</w:t>
      </w:r>
    </w:p>
    <w:p w:rsidR="00000000" w:rsidDel="00000000" w:rsidP="00000000" w:rsidRDefault="00000000" w:rsidRPr="00000000" w14:paraId="0000004A">
      <w:pPr>
        <w:widowControl w:val="0"/>
        <w:spacing w:after="100" w:line="276" w:lineRule="auto"/>
        <w:ind w:lef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f) constatação de falsidade ou fraude nas informações ou documentos apresentados;</w:t>
      </w:r>
    </w:p>
    <w:p w:rsidR="00000000" w:rsidDel="00000000" w:rsidP="00000000" w:rsidRDefault="00000000" w:rsidRPr="00000000" w14:paraId="0000004B">
      <w:pPr>
        <w:widowControl w:val="0"/>
        <w:spacing w:after="100" w:line="276" w:lineRule="auto"/>
        <w:ind w:lef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g) não atendimento às recomendações ou determinações decorrentes da fiscalização;</w:t>
      </w:r>
    </w:p>
    <w:p w:rsidR="00000000" w:rsidDel="00000000" w:rsidP="00000000" w:rsidRDefault="00000000" w:rsidRPr="00000000" w14:paraId="0000004C">
      <w:pPr>
        <w:widowControl w:val="0"/>
        <w:spacing w:after="100" w:line="276" w:lineRule="auto"/>
        <w:ind w:lef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h) outras hipóteses expressamente previstas na legislação aplicável.</w:t>
      </w:r>
    </w:p>
    <w:p w:rsidR="00000000" w:rsidDel="00000000" w:rsidP="00000000" w:rsidRDefault="00000000" w:rsidRPr="00000000" w14:paraId="0000004D">
      <w:pPr>
        <w:widowControl w:val="0"/>
        <w:spacing w:after="100" w:line="276" w:lineRule="auto"/>
        <w:ind w:lef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10.2 A denúncia só será eficaz 60 (sessenta) dias após a data de recebimento da notificação, ficando os partícipes responsáveis somente pelas obrigações e vantagens do tempo em que participaram voluntariamente da avença.</w:t>
      </w:r>
    </w:p>
    <w:p w:rsidR="00000000" w:rsidDel="00000000" w:rsidP="00000000" w:rsidRDefault="00000000" w:rsidRPr="00000000" w14:paraId="0000004E">
      <w:pPr>
        <w:widowControl w:val="0"/>
        <w:spacing w:after="100" w:line="276" w:lineRule="auto"/>
        <w:ind w:lef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10.3 Os casos de rescisão unilateral serão formalmente motivados nos autos do processo administrativo, assegurado o contraditório e a ampla defesa. O prazo de defesa será de 10 (dez) dias da abertura de vista do processo.</w:t>
      </w:r>
    </w:p>
    <w:p w:rsidR="00000000" w:rsidDel="00000000" w:rsidP="00000000" w:rsidRDefault="00000000" w:rsidRPr="00000000" w14:paraId="0000004F">
      <w:pPr>
        <w:widowControl w:val="0"/>
        <w:spacing w:after="100" w:line="276" w:lineRule="auto"/>
        <w:ind w:lef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10.4 Na hipótese de irregularidade na execução do objeto que enseje dano ao erário, deverá ser instaurada Tomada de Contas Especial caso os valores relacionados à irregularidade não sejam devolvidos no prazo estabelecido pela Administração Pública.</w:t>
      </w:r>
    </w:p>
    <w:p w:rsidR="00000000" w:rsidDel="00000000" w:rsidP="00000000" w:rsidRDefault="00000000" w:rsidRPr="00000000" w14:paraId="00000050">
      <w:pPr>
        <w:widowControl w:val="0"/>
        <w:spacing w:after="100" w:line="276" w:lineRule="auto"/>
        <w:ind w:lef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10.5 Outras situações relativas à extinção deste Termo não previstas na legislação aplicável ou neste instrumento poderão ser negociados entre as partes ou, se for o caso, no Termo de Distrato. </w:t>
      </w:r>
    </w:p>
    <w:p w:rsidR="00000000" w:rsidDel="00000000" w:rsidP="00000000" w:rsidRDefault="00000000" w:rsidRPr="00000000" w14:paraId="00000051">
      <w:pPr>
        <w:widowControl w:val="0"/>
        <w:spacing w:after="100" w:line="276" w:lineRule="auto"/>
        <w:ind w:left="0" w:firstLine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11. SANÇÕES</w:t>
      </w:r>
    </w:p>
    <w:p w:rsidR="00000000" w:rsidDel="00000000" w:rsidP="00000000" w:rsidRDefault="00000000" w:rsidRPr="00000000" w14:paraId="00000052">
      <w:pPr>
        <w:widowControl w:val="0"/>
        <w:spacing w:after="100" w:line="276" w:lineRule="auto"/>
        <w:ind w:lef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11.1. Nos casos em que for verificado que a ação cultural ocorreu, mas houve inadequação na execução do objeto ou na execução financeira sem má-fé, a autoridade pode concluir pela aprovação da prestação de informações com ressalvas e aplicar sanção de advertência ou multa.</w:t>
      </w:r>
    </w:p>
    <w:p w:rsidR="00000000" w:rsidDel="00000000" w:rsidP="00000000" w:rsidRDefault="00000000" w:rsidRPr="00000000" w14:paraId="00000053">
      <w:pPr>
        <w:widowControl w:val="0"/>
        <w:spacing w:after="100" w:line="276" w:lineRule="auto"/>
        <w:ind w:lef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11.2 A decisão sobre a sanção deve ser precedida de abertura de prazo para apresentação de defesa pelo AGENTE CULTURAL.</w:t>
      </w:r>
    </w:p>
    <w:p w:rsidR="00000000" w:rsidDel="00000000" w:rsidP="00000000" w:rsidRDefault="00000000" w:rsidRPr="00000000" w14:paraId="00000054">
      <w:pPr>
        <w:widowControl w:val="0"/>
        <w:spacing w:after="100" w:line="276" w:lineRule="auto"/>
        <w:ind w:lef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11.3 A ocorrência de caso fortuito ou força maior impeditiva da execução do instrumento afasta a aplicação de sanção, desde que regularmente comprovada.</w:t>
      </w:r>
    </w:p>
    <w:p w:rsidR="00000000" w:rsidDel="00000000" w:rsidP="00000000" w:rsidRDefault="00000000" w:rsidRPr="00000000" w14:paraId="00000055">
      <w:pPr>
        <w:widowControl w:val="0"/>
        <w:spacing w:after="100" w:line="276" w:lineRule="auto"/>
        <w:ind w:left="0" w:firstLine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12. MONITORAMENTO E CONTROLE DE RESULTADOS</w:t>
      </w:r>
    </w:p>
    <w:p w:rsidR="00000000" w:rsidDel="00000000" w:rsidP="00000000" w:rsidRDefault="00000000" w:rsidRPr="00000000" w14:paraId="00000056">
      <w:pPr>
        <w:widowControl w:val="0"/>
        <w:spacing w:after="100" w:line="276" w:lineRule="auto"/>
        <w:ind w:lef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12.1 A Secretaria se responsabilizará por monitorar a realização das ações por meio da solicitação de relatórios e, havendo capacidade operacional, da realização de visitas de acompanhamento da realização das ações.</w:t>
      </w:r>
    </w:p>
    <w:p w:rsidR="00000000" w:rsidDel="00000000" w:rsidP="00000000" w:rsidRDefault="00000000" w:rsidRPr="00000000" w14:paraId="00000057">
      <w:pPr>
        <w:widowControl w:val="0"/>
        <w:spacing w:after="100" w:line="276" w:lineRule="auto"/>
        <w:ind w:left="0" w:firstLine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13. VIGÊNCIA</w:t>
      </w:r>
    </w:p>
    <w:p w:rsidR="00000000" w:rsidDel="00000000" w:rsidP="00000000" w:rsidRDefault="00000000" w:rsidRPr="00000000" w14:paraId="00000058">
      <w:pPr>
        <w:widowControl w:val="0"/>
        <w:spacing w:after="100" w:line="276" w:lineRule="auto"/>
        <w:ind w:lef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13.1 A vigência deste instrumento terá início na data de assinatura das partes, com duração de [PRAZO EM ANOS OU MESES], podendo ser prorrogado por [PRAZO MÁXIMO DE PRORROGAÇÃO].</w:t>
      </w:r>
    </w:p>
    <w:p w:rsidR="00000000" w:rsidDel="00000000" w:rsidP="00000000" w:rsidRDefault="00000000" w:rsidRPr="00000000" w14:paraId="00000059">
      <w:pPr>
        <w:widowControl w:val="0"/>
        <w:spacing w:after="100" w:line="276" w:lineRule="auto"/>
        <w:ind w:left="0" w:firstLine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14. PUBLICAÇÃO</w:t>
      </w:r>
    </w:p>
    <w:p w:rsidR="00000000" w:rsidDel="00000000" w:rsidP="00000000" w:rsidRDefault="00000000" w:rsidRPr="00000000" w14:paraId="0000005A">
      <w:pPr>
        <w:widowControl w:val="0"/>
        <w:spacing w:after="100" w:line="276" w:lineRule="auto"/>
        <w:ind w:lef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14.1 O Extrato do Termo de Execução Cultural será publicado no [INFORMAR ONDE SERÁ PUBLICADO].</w:t>
      </w:r>
    </w:p>
    <w:p w:rsidR="00000000" w:rsidDel="00000000" w:rsidP="00000000" w:rsidRDefault="00000000" w:rsidRPr="00000000" w14:paraId="0000005B">
      <w:pPr>
        <w:widowControl w:val="0"/>
        <w:spacing w:after="100" w:line="276" w:lineRule="auto"/>
        <w:ind w:left="0" w:firstLine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15. FORO</w:t>
      </w:r>
    </w:p>
    <w:p w:rsidR="00000000" w:rsidDel="00000000" w:rsidP="00000000" w:rsidRDefault="00000000" w:rsidRPr="00000000" w14:paraId="0000005C">
      <w:pPr>
        <w:widowControl w:val="0"/>
        <w:spacing w:after="100" w:line="276" w:lineRule="auto"/>
        <w:ind w:lef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15.1 Fica eleito o Foro de [LOCAL] para dirimir quaisquer dúvidas relativas ao presente Termo de Execução Cultural. </w:t>
      </w:r>
    </w:p>
    <w:p w:rsidR="00000000" w:rsidDel="00000000" w:rsidP="00000000" w:rsidRDefault="00000000" w:rsidRPr="00000000" w14:paraId="0000005D">
      <w:pPr>
        <w:widowControl w:val="0"/>
        <w:spacing w:after="100" w:line="276" w:lineRule="auto"/>
        <w:ind w:left="100" w:firstLine="0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Moraújo/CE, [INDICAR DIA, MÊS E ANO].</w:t>
      </w:r>
    </w:p>
    <w:p w:rsidR="00000000" w:rsidDel="00000000" w:rsidP="00000000" w:rsidRDefault="00000000" w:rsidRPr="00000000" w14:paraId="0000005E">
      <w:pPr>
        <w:widowControl w:val="0"/>
        <w:spacing w:after="100" w:before="240" w:line="276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Pelo órgão:</w:t>
      </w:r>
    </w:p>
    <w:p w:rsidR="00000000" w:rsidDel="00000000" w:rsidP="00000000" w:rsidRDefault="00000000" w:rsidRPr="00000000" w14:paraId="0000005F">
      <w:pPr>
        <w:widowControl w:val="0"/>
        <w:spacing w:after="100" w:before="240" w:line="276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[NOME DO REPRESENTANTE]</w:t>
      </w:r>
    </w:p>
    <w:p w:rsidR="00000000" w:rsidDel="00000000" w:rsidP="00000000" w:rsidRDefault="00000000" w:rsidRPr="00000000" w14:paraId="00000060">
      <w:pPr>
        <w:widowControl w:val="0"/>
        <w:spacing w:after="100" w:before="240" w:line="276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Pelo Agente Cultural:</w:t>
      </w:r>
    </w:p>
    <w:p w:rsidR="00000000" w:rsidDel="00000000" w:rsidP="00000000" w:rsidRDefault="00000000" w:rsidRPr="00000000" w14:paraId="00000061">
      <w:pPr>
        <w:widowControl w:val="0"/>
        <w:spacing w:after="100" w:before="240" w:line="276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[NOME DO AGENTE CULTURAL]</w:t>
      </w:r>
    </w:p>
    <w:p w:rsidR="00000000" w:rsidDel="00000000" w:rsidP="00000000" w:rsidRDefault="00000000" w:rsidRPr="00000000" w14:paraId="00000062">
      <w:pPr>
        <w:widowControl w:val="0"/>
        <w:spacing w:before="120" w:line="276" w:lineRule="auto"/>
        <w:jc w:val="center"/>
        <w:rPr>
          <w:rFonts w:ascii="Calibri" w:cs="Calibri" w:eastAsia="Calibri" w:hAnsi="Calibri"/>
          <w:b w:val="1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after="188" w:line="291" w:lineRule="auto"/>
        <w:ind w:left="10" w:right="65" w:firstLine="0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PROPONENTE</w:t>
      </w:r>
    </w:p>
    <w:p w:rsidR="00000000" w:rsidDel="00000000" w:rsidP="00000000" w:rsidRDefault="00000000" w:rsidRPr="00000000" w14:paraId="00000064">
      <w:pPr>
        <w:spacing w:after="188" w:line="291" w:lineRule="auto"/>
        <w:ind w:left="10" w:right="65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Testemunha Nome: </w:t>
      </w:r>
    </w:p>
    <w:p w:rsidR="00000000" w:rsidDel="00000000" w:rsidP="00000000" w:rsidRDefault="00000000" w:rsidRPr="00000000" w14:paraId="00000065">
      <w:pPr>
        <w:spacing w:after="188" w:line="291" w:lineRule="auto"/>
        <w:ind w:left="10" w:right="65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CPF/MF:</w:t>
      </w:r>
    </w:p>
    <w:p w:rsidR="00000000" w:rsidDel="00000000" w:rsidP="00000000" w:rsidRDefault="00000000" w:rsidRPr="00000000" w14:paraId="00000066">
      <w:pPr>
        <w:spacing w:after="188" w:line="291" w:lineRule="auto"/>
        <w:ind w:left="10" w:right="65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Testemunha Nome: </w:t>
      </w:r>
    </w:p>
    <w:p w:rsidR="00000000" w:rsidDel="00000000" w:rsidP="00000000" w:rsidRDefault="00000000" w:rsidRPr="00000000" w14:paraId="00000067">
      <w:pPr>
        <w:spacing w:after="188" w:line="291" w:lineRule="auto"/>
        <w:ind w:left="10" w:right="65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CPF/MF: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A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B">
    <w:pPr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Prefeitura Municipal de Moraújo | Secretaria da Educação</w:t>
    </w:r>
  </w:p>
  <w:p w:rsidR="00000000" w:rsidDel="00000000" w:rsidP="00000000" w:rsidRDefault="00000000" w:rsidRPr="00000000" w14:paraId="0000006C">
    <w:pPr>
      <w:jc w:val="center"/>
      <w:rPr/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CNPJ: </w:t>
    </w: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07.598.675/0001-23 | </w:t>
    </w: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Avenida Prefeito Raimundo Benício, nº 535 - Centro, Moraújo - Ceará, CEP: 62480-000 | Site: </w:t>
    </w:r>
    <w:hyperlink r:id="rId1">
      <w:r w:rsidDel="00000000" w:rsidR="00000000" w:rsidRPr="00000000">
        <w:rPr>
          <w:rFonts w:ascii="Calibri" w:cs="Calibri" w:eastAsia="Calibri" w:hAnsi="Calibri"/>
          <w:color w:val="1155cc"/>
          <w:sz w:val="20"/>
          <w:szCs w:val="20"/>
          <w:u w:val="single"/>
          <w:rtl w:val="0"/>
        </w:rPr>
        <w:t xml:space="preserve">https://moraujo.ce.gov.br/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8">
    <w:pPr>
      <w:rPr>
        <w:rFonts w:ascii="Calibri" w:cs="Calibri" w:eastAsia="Calibri" w:hAnsi="Calibri"/>
      </w:rPr>
    </w:pPr>
    <w:r w:rsidDel="00000000" w:rsidR="00000000" w:rsidRPr="00000000">
      <w:rPr>
        <w:rFonts w:ascii="Calibri" w:cs="Calibri" w:eastAsia="Calibri" w:hAnsi="Calibri"/>
      </w:rPr>
      <w:drawing>
        <wp:inline distB="114300" distT="114300" distL="114300" distR="114300">
          <wp:extent cx="2090738" cy="796918"/>
          <wp:effectExtent b="0" l="0" r="0" t="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25566" l="0" r="0" t="25566"/>
                  <a:stretch>
                    <a:fillRect/>
                  </a:stretch>
                </pic:blipFill>
                <pic:spPr>
                  <a:xfrm>
                    <a:off x="0" y="0"/>
                    <a:ext cx="2090738" cy="79691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</w:rPr>
      <w:drawing>
        <wp:inline distB="114300" distT="114300" distL="114300" distR="114300">
          <wp:extent cx="3554661" cy="833438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25084" l="0" r="0" t="34151"/>
                  <a:stretch>
                    <a:fillRect/>
                  </a:stretch>
                </pic:blipFill>
                <pic:spPr>
                  <a:xfrm>
                    <a:off x="0" y="0"/>
                    <a:ext cx="3554661" cy="83343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9">
    <w:pPr>
      <w:jc w:val="right"/>
      <w:rPr>
        <w:rFonts w:ascii="Calibri" w:cs="Calibri" w:eastAsia="Calibri" w:hAnsi="Calibri"/>
      </w:rPr>
    </w:pPr>
    <w:r w:rsidDel="00000000" w:rsidR="00000000" w:rsidRPr="00000000">
      <w:rPr>
        <w:rFonts w:ascii="Calibri" w:cs="Calibri" w:eastAsia="Calibri" w:hAnsi="Calibri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moraujo.ce.gov.br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