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     Nome do(a) agente cultural:</w:t>
      </w:r>
      <w:r>
        <w:rPr>
          <w:rFonts w:eastAsia="Calibri" w:cs="Calibri" w:ascii="Calibri" w:hAnsi="Calibri"/>
          <w:sz w:val="24"/>
          <w:szCs w:val="24"/>
        </w:rPr>
        <w:t>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Título do Projeto: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Descrição do projeto | Apresentação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tbl>
      <w:tblPr>
        <w:tblStyle w:val="Table4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300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Justificativa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justificativa você deve apresentar porque o seu projeto deve ser selecionado nesse edital)</w:t>
      </w:r>
    </w:p>
    <w:tbl>
      <w:tblPr>
        <w:tblStyle w:val="Table5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300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Histórico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(No histórico do projeto você deve apresentar a trajetória da proposta artística e cultural, quantas edições realizadas? Grau de contribuição da proposta para o cenário cultural local e histórico do proponente e/ou grupo cultural.)</w:t>
      </w:r>
    </w:p>
    <w:tbl>
      <w:tblPr>
        <w:tblStyle w:val="Table6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300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</w:t>
      </w:r>
    </w:p>
    <w:tbl>
      <w:tblPr>
        <w:tblStyle w:val="Table7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56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(no mínimo 3):</w:t>
      </w:r>
    </w:p>
    <w:tbl>
      <w:tblPr>
        <w:tblStyle w:val="Table8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742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802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tbl>
      <w:tblPr>
        <w:tblStyle w:val="Table9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300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10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56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Local onde o projeto será executado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tbl>
      <w:tblPr>
        <w:tblStyle w:val="Table11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56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10. Equipe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Table12"/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tbl>
            <w:tblPr>
              <w:tblStyle w:val="Table13"/>
              <w:tblW w:w="846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250"/>
              <w:gridCol w:w="974"/>
              <w:gridCol w:w="1471"/>
              <w:gridCol w:w="1155"/>
              <w:gridCol w:w="1139"/>
              <w:gridCol w:w="1470"/>
            </w:tblGrid>
            <w:tr>
              <w:trPr>
                <w:trHeight w:val="1080" w:hRule="atLeast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 meios que serão utilizados para divulgar o projeto. ex.: impulsionamento em redes sociais. </w:t>
      </w:r>
    </w:p>
    <w:tbl>
      <w:tblPr>
        <w:tblStyle w:val="Table14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300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tbl>
      <w:tblPr>
        <w:tblStyle w:val="Table15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249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Sim (   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Não (   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Se sim, quais? 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Sim (   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Não (   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Se sim, Detalhe onde os recursos arrecadados serão aplicados no projeto?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tbl>
      <w:tblPr>
        <w:tblStyle w:val="Table16"/>
        <w:tblW w:w="14355" w:type="dxa"/>
        <w:jc w:val="left"/>
        <w:tblInd w:w="0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val="0600"/>
      </w:tblPr>
      <w:tblGrid>
        <w:gridCol w:w="990"/>
        <w:gridCol w:w="1875"/>
        <w:gridCol w:w="5010"/>
        <w:gridCol w:w="1574"/>
        <w:gridCol w:w="1110"/>
        <w:gridCol w:w="1846"/>
        <w:gridCol w:w="1949"/>
      </w:tblGrid>
      <w:tr>
        <w:trPr>
          <w:trHeight w:val="480" w:hRule="atLeast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META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VALOR TOTAL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DATA INICIAL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DATA FINAL</w:t>
            </w:r>
          </w:p>
        </w:tc>
      </w:tr>
      <w:tr>
        <w:trPr>
          <w:trHeight w:val="480" w:hRule="atLeast"/>
        </w:trPr>
        <w:tc>
          <w:tcPr>
            <w:tcW w:w="9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Descrição da Meta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DD/MM/AAAA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DD/MM/AAAA</w:t>
            </w:r>
          </w:p>
        </w:tc>
      </w:tr>
      <w:tr>
        <w:trPr>
          <w:trHeight w:val="435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ETAPA 1.1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DATA INICIAL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DATA FINAL</w:t>
            </w:r>
          </w:p>
        </w:tc>
      </w:tr>
      <w:tr>
        <w:trPr>
          <w:trHeight w:val="465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Descrição da Etapa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DD/MM/AAAA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DD/MM/AAAA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ITENS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NATUREZA DA DESPESA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DESCRIÇÃO DA DESPESA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UNIDADE DE MEDIDA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QTD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V. UNIT.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V. TOTAL</w:t>
            </w:r>
          </w:p>
        </w:tc>
      </w:tr>
      <w:tr>
        <w:trPr>
          <w:trHeight w:val="289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1.1.1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Descrever cada despesa de forma minuciosa com todas as informações que possam influenciar no preço.</w:t>
              <w:br/>
              <w:br/>
              <w:t xml:space="preserve"> Exemplo 01:</w:t>
              <w:br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1.1.2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Exemplo 02:</w:t>
              <w:br/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</w:tr>
      <w:tr>
        <w:trPr>
          <w:trHeight w:val="187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1.1.3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Exemplo 03:</w:t>
              <w:br/>
              <w:br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1.1.4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Exemplo 04:</w:t>
              <w:br/>
              <w:br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VALOR TOTAL DA ETAPA 1.1: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VALOR TOTAL DO PLANO DE TRABALHO: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FF0000"/>
                <w:sz w:val="16"/>
                <w:szCs w:val="16"/>
              </w:rPr>
              <w:t>Valor</w:t>
            </w:r>
          </w:p>
        </w:tc>
      </w:tr>
    </w:tbl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Varjota | Secretaria de Cultura e Tecnologia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07.673.144/0001-41 | Av. Pres. Castelo Branco, nº 1744 - Acampamento, Varjota - Ceará | CEP: 62.265-000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https://varjota.ce.gov.br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Varjota | Secretaria de Cultura e Tecnologia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07.673.144/0001-41 | Av. Pres. Castelo Branco, nº 1744 - Acampamento, Varjota - Ceará | CEP: 62.265-000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https://varjota.ce.gov.br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/>
      <w:drawing>
        <wp:inline distT="0" distB="0" distL="0" distR="0">
          <wp:extent cx="2372995" cy="7321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192780" cy="74612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b/>
        <w:b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/>
      <w:drawing>
        <wp:inline distT="0" distB="0" distL="0" distR="0">
          <wp:extent cx="2372995" cy="732155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192780" cy="746125"/>
          <wp:effectExtent l="0" t="0" r="0" b="0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b/>
        <w:b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varjota.ce.gov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varjot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LibreOffice/7.1.1.2$Windows_X86_64 LibreOffice_project/fe0b08f4af1bacafe4c7ecc87ce55bb426164676</Application>
  <AppVersion>15.0000</AppVersion>
  <Pages>7</Pages>
  <Words>778</Words>
  <Characters>4790</Characters>
  <CharactersWithSpaces>5517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2023-09-02T17:32:09Z</dcterms:modified>
  <cp:revision>1</cp:revision>
  <dc:subject/>
  <dc:title/>
</cp:coreProperties>
</file>