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CURRÍCULO – Miguel Campelo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RG: 2017157389-1 SSP-CE</w:t>
        <w:br/>
        <w:t xml:space="preserve">CPF: 088385517-82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Endereço: Avenida Jovita Feitosa 2326, apto 6, Parquelândia - Fortaleza - 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Telefone: (85) 9 8432 9781</w:t>
        <w:br/>
        <w:t xml:space="preserve">Email: miguel.campelo@hotmail.com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Atuação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Ator e diretor da Supernova – Cia Explosiva, fundada em fevereiro de 2015 em Fortaleza. A Supernova, atualmente em cartaz com seu primeiro espetáculo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“Explode Coração – O Amor e o Poder”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vem se apresentando regularmente em praças e ruas da cidade de Fortaleza. Entre novembro e dezembro de 2015 a Cia realizou temporada de um mês no calçadão do Theatro José de Alencar. O espetáculo que estreiou no festival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“Sabacu da Arte No Sistema”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no Pirambu, já passou pelo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“Palco Aberto”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do Benfica, o projeto "Entre Nóis" do Grupo Nóis de Teatro, as “Noites Culturais” do Assentamento Monte Orebe, no Canindé e foi apresentado nas unidades Mondubim e Jangurussu da Rede Cuca.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Como transformista, criou em 2015 a personagem Beatrice Papillon com que vem se apresentando regularmente no bar Bolacha Mágica como drag queen residente. Apresentou-se ainda com Beatrice em shows e espetáculos teatrais como o "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Cabaré Das Travestidas"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do Coletivo As Travestidas. Ainda em 2015 estréia o espetáculo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 "Me Amy Ou Me Deixe"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em que Beatrice se desdobra na vida da cantora Amy Winehouse. Este espetáculo foi apresentado em casas de show e no Theatro José de Alencar.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Em 2016, realiza a primeira apresentação pública do exercício cênico "Papillon - A Transfiguração" no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Festival Sabacu da Arte no Sistema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No Rio De Janeiro, foi ator integrante do Grupo Tá Na Rua do diretor Amir Haddad por 12 anos, de 2002 a 2014. Com este grupo, apresentou-se em diversos espetáculos em praças e ruas no Brasil e exterior. À partir de 2006, além de atuar, passa a fazer assistência de direção para Amir nos trabalhos do grupo.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Em casas de espetáculos, atuou nas montagens de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“Escola de Moliéres”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Moliére – 2010,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“O Mambembe”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Artur Azevedo – 2005,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“O Castiçal”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Giordano Brunno – 2003, estes com direção de Amir Haddad.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“Artorquato”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Antonio Quinet – 2006 com direção do autor. O musical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“UNE Canta Brasil”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2011 com roteiro e direção de Alexandre Santini. A performance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“50 anos sem Getúlio”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com texto e direção de José Celso Martinez Corrêa.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Em cinema, participou dos filmes: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“Memória do Movimento Estudantil”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“Oswaldo Cruz – O médico do Brasil”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ambos de Silvio Tendler; “Cena Nua” de Belisário Franca, “Memória Tá Na Rua” de Licko Turle e Jussara Trindade,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“República Tiradentes”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Zózimo Bulbul 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“Harmada”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Maurice Capovilla.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Em TV integrou o elenco de apoio da minissérie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“Hoje é dia de Maria”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de Luis Fernando Carvalho – Rede Globo, 2005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Direção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Dirigiu os espetáculos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“BERRO - O Poema Fantástico" 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com o Grupo Loucomotivas de Teatro - 2017;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"Papillon - A Transfiguração"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- 2016;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Explode Coração – O Amor e o Poder”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– 2015;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“Miragens Carnavalescas”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- 2014;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“Quem disse que o Papa não fuma?”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- 2008 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“Brecht em Poesia” 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2007; além de dirigir esquetes e performances para rua e festivais.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Fez ainda assistência de direção de Amir Haddad nas montagens de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“Escola de Moliéres”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2010,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“O Santo Inquérito”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– 2010, ambos na cidade do Rio de Janeiro 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“A Comédia da Esposa Muda”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com o Grupo Rerigtiba em Anchieta/ES- 2009.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Curador responsável pela programação da Praça Tiradentes dentro do “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I Festival Carioca de Artes Públicas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” – Janeiro a Março de 2014.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Em 2005 atuou como carnavalesco do G.R.E.S. Unidos do Cabral com o enredo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“Amir Haddad da Lapa ao Cabral – Carnavalizando o Teatro e Teatralizando o Carnaval”.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Oficinas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partir de 2005 passa a ministrar a oficina "Supernova" dentro do currículo da Escola Carioca do Espetáculo Brasileiro (ECEB) do Instituto Tá Na Rua para as Artes, Educação e Cidadania. As oficinas de duração anual formaram atores que hoje integram o Grupo Tá Na Rua.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Fez assistência para diversas oficinas ministradas por Amir Haddad em centros culturais por todo o Brasil. Foi monitor em preparações de elencos por Amir para espetáculos teatrais e novelas da Rede Globo. Desenvolveu seu próprio método para aplicação de técnicas e teorias de teatro para espaços abertos. Elaborou palestras sobre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“Artes Públicas e as Cidades”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para grupos de teatro e movimentos sociais no Rio de Janeiro, São Paulo, Espirito Santo e Ceará.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Em 2012 foi convidado por Silma Magalhães e Altemar Di Monteiro para ministrar o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2"/>
          <w:shd w:fill="auto" w:val="clear"/>
        </w:rPr>
        <w:t xml:space="preserve">II Módulo da Escola de Teatro da Terra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, no Canindé/CE 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Em 2015, entre fevereiro e março, à convite do INCRA-CE, ministra oficinas de “Iniciação às Artes” em assentamentos da reforma agrária de cinco municípios do Vale do Jaguaribe/CE.</w:t>
        <w:br/>
        <w:br/>
        <w:t xml:space="preserve">Em 2017 realiza oficinas de preparação teatral para a comunidade do Assentamento Coqueirinho, Fortim/CE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Figurino e Cenografia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Entre 2004 e 2014 foi responsável pela coordenação de figurinos, adereços e cenografia do Instituto Tá Na Rua para as Artes, Educação e Cidadania. Projetou e montou cenários para diversos eventos públicos desta instituição.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Figurinista dos espetáculos: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"BERRO - O Poema Fantático"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- 2017, do Grupo Loucomotivas de Teatro;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“Todo Camburão Tem Um Pouco De Navio Negreiro”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Grupo Nóis de Teatro – 2015, Fortaleza-CE;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“Miragens Carnavalescas”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2014, Rio de Janeiro-RJ;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“Escola de Moliéres”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Teatro Tom Jobim – 2010, RJ; 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“Quem disse que o Papa não fuma?”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Casa do Tá Na Rua - 2008, RJ.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