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4" w:rsidRDefault="00CE5EB7">
      <w:pPr>
        <w:pStyle w:val="Ttulo"/>
        <w:pBdr>
          <w:bottom w:val="single" w:sz="8" w:space="25" w:color="FF388C"/>
        </w:pBdr>
        <w:spacing w:after="0" w:line="276" w:lineRule="auto"/>
        <w:ind w:right="-1277"/>
        <w:contextualSpacing w:val="0"/>
        <w:rPr>
          <w:sz w:val="72"/>
          <w:szCs w:val="72"/>
        </w:rPr>
      </w:pPr>
      <w:proofErr w:type="spellStart"/>
      <w:r>
        <w:rPr>
          <w:sz w:val="72"/>
          <w:szCs w:val="72"/>
        </w:rPr>
        <w:t>Curriculum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Vitae</w:t>
      </w:r>
      <w:proofErr w:type="spellEnd"/>
    </w:p>
    <w:p w:rsidR="00B873E4" w:rsidRDefault="00CE5EB7">
      <w:pPr>
        <w:pStyle w:val="Ttulo"/>
        <w:pBdr>
          <w:bottom w:val="single" w:sz="8" w:space="25" w:color="FF388C"/>
        </w:pBdr>
        <w:spacing w:line="276" w:lineRule="auto"/>
        <w:ind w:right="-1277"/>
        <w:contextualSpacing w:val="0"/>
      </w:pPr>
      <w:proofErr w:type="spellStart"/>
      <w:r>
        <w:rPr>
          <w:sz w:val="48"/>
          <w:szCs w:val="48"/>
        </w:rPr>
        <w:t>Stéfany</w:t>
      </w:r>
      <w:proofErr w:type="spellEnd"/>
      <w:r>
        <w:rPr>
          <w:sz w:val="48"/>
          <w:szCs w:val="48"/>
        </w:rPr>
        <w:t xml:space="preserve"> Coelho Mendonça   </w:t>
      </w:r>
      <w:r>
        <w:t xml:space="preserve">  </w:t>
      </w:r>
      <w:r>
        <w:rPr>
          <w:noProof/>
        </w:rPr>
        <w:drawing>
          <wp:inline distT="0" distB="0" distL="0" distR="0">
            <wp:extent cx="1003299" cy="752475"/>
            <wp:effectExtent l="0" t="0" r="0" b="0"/>
            <wp:docPr id="1" name="image2.jpg" descr="C:\Users\Stefany\AppData\Local\Microsoft\Windows\INetCache\Content.Word\DSC094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tefany\AppData\Local\Microsoft\Windows\INetCache\Content.Word\DSC0947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299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-368299</wp:posOffset>
              </wp:positionH>
              <wp:positionV relativeFrom="paragraph">
                <wp:posOffset>25400</wp:posOffset>
              </wp:positionV>
              <wp:extent cx="63500" cy="88296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0"/>
                        <a:ext cx="0" cy="7560000"/>
                      </a:xfrm>
                      <a:custGeom>
                        <a:pathLst>
                          <a:path extrusionOk="0" h="8829675" w="1">
                            <a:moveTo>
                              <a:pt x="0" y="0"/>
                            </a:moveTo>
                            <a:lnTo>
                              <a:pt x="0" y="882967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63500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25400</wp:posOffset>
                </wp:positionV>
                <wp:extent cx="63500" cy="882967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8829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873E4" w:rsidRDefault="00CE5EB7">
      <w:pPr>
        <w:pStyle w:val="normal0"/>
      </w:pPr>
      <w:proofErr w:type="gramStart"/>
      <w:r>
        <w:rPr>
          <w:sz w:val="24"/>
          <w:szCs w:val="24"/>
        </w:rPr>
        <w:t>idade</w:t>
      </w:r>
      <w:proofErr w:type="gramEnd"/>
      <w:r>
        <w:rPr>
          <w:sz w:val="24"/>
          <w:szCs w:val="24"/>
        </w:rPr>
        <w:t xml:space="preserve">: 25 anos | email: </w:t>
      </w:r>
      <w:hyperlink r:id="rId7">
        <w:r>
          <w:rPr>
            <w:color w:val="1155CC"/>
            <w:sz w:val="24"/>
            <w:szCs w:val="24"/>
            <w:u w:val="single"/>
          </w:rPr>
          <w:t>stefanyhcm@gmail.com</w:t>
        </w:r>
      </w:hyperlink>
      <w:r>
        <w:rPr>
          <w:sz w:val="24"/>
          <w:szCs w:val="24"/>
        </w:rPr>
        <w:t xml:space="preserve"> | </w:t>
      </w:r>
      <w:r>
        <w:t>telefone: (85)99668.1322</w:t>
      </w:r>
    </w:p>
    <w:p w:rsidR="00B873E4" w:rsidRDefault="00CE5EB7">
      <w:pPr>
        <w:pStyle w:val="normal0"/>
        <w:spacing w:after="120" w:line="312" w:lineRule="auto"/>
        <w:rPr>
          <w:rFonts w:ascii="Century Gothic" w:eastAsia="Century Gothic" w:hAnsi="Century Gothic" w:cs="Century Gothic"/>
          <w:color w:val="80808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i/>
          <w:sz w:val="36"/>
          <w:szCs w:val="36"/>
          <w:u w:val="single"/>
        </w:rPr>
        <w:t>Objetivo</w:t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>:</w:t>
      </w:r>
    </w:p>
    <w:p w:rsidR="00B873E4" w:rsidRDefault="00CE5EB7">
      <w:pPr>
        <w:pStyle w:val="normal0"/>
        <w:numPr>
          <w:ilvl w:val="0"/>
          <w:numId w:val="4"/>
        </w:numPr>
        <w:pBdr>
          <w:bottom w:val="single" w:sz="4" w:space="4" w:color="4F81BD"/>
        </w:pBdr>
        <w:spacing w:before="200" w:after="280"/>
        <w:ind w:right="936"/>
        <w:rPr>
          <w:i/>
          <w:sz w:val="28"/>
          <w:szCs w:val="28"/>
        </w:rPr>
      </w:pPr>
      <w:r>
        <w:rPr>
          <w:rFonts w:ascii="Century Gothic" w:eastAsia="Century Gothic" w:hAnsi="Century Gothic" w:cs="Century Gothic"/>
          <w:i/>
          <w:sz w:val="28"/>
          <w:szCs w:val="28"/>
        </w:rPr>
        <w:t>Atuar com competência, criatividade e boa comunicação, enaltecendo o espírito colaborativo. Tenho perspectivas de crescimento profissional e pessoal em áreas de audiovisual, fotografia, produções culturais, técnica, monitorias e atendimento ao público em geral.</w:t>
      </w:r>
    </w:p>
    <w:p w:rsidR="00B873E4" w:rsidRDefault="00CE5EB7">
      <w:pPr>
        <w:pStyle w:val="normal0"/>
        <w:spacing w:after="120" w:line="312" w:lineRule="auto"/>
        <w:rPr>
          <w:rFonts w:ascii="Century Gothic" w:eastAsia="Century Gothic" w:hAnsi="Century Gothic" w:cs="Century Gothic"/>
          <w:i/>
          <w:color w:val="80808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i/>
          <w:sz w:val="36"/>
          <w:szCs w:val="36"/>
          <w:u w:val="single"/>
        </w:rPr>
        <w:t>Formações: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Ensino Médio Completo.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Curso de Audiovisual e educação social na ONG Fábrica de Imagens.</w:t>
      </w:r>
    </w:p>
    <w:p w:rsidR="00B873E4" w:rsidRPr="00601B6D" w:rsidRDefault="00CE5EB7" w:rsidP="00601B6D">
      <w:pPr>
        <w:pStyle w:val="normal0"/>
        <w:spacing w:after="0" w:line="312" w:lineRule="auto"/>
        <w:contextualSpacing/>
        <w:rPr>
          <w:sz w:val="28"/>
          <w:szCs w:val="28"/>
          <w:u w:val="single"/>
        </w:rPr>
      </w:pPr>
      <w:r w:rsidRPr="00601B6D">
        <w:rPr>
          <w:rFonts w:ascii="Century Gothic" w:eastAsia="Century Gothic" w:hAnsi="Century Gothic" w:cs="Century Gothic"/>
          <w:sz w:val="28"/>
          <w:szCs w:val="28"/>
          <w:u w:val="single"/>
        </w:rPr>
        <w:t>Módulo Sociopolítico – 120 horas/aula.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Introdução à Filosofia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(Verdade, Moral, Poder, Natureza, Cultura, História, Ética e Cidadania) –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20h</w:t>
      </w:r>
      <w:proofErr w:type="gramEnd"/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Relações de Gênero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(Histórico do Movimento de Mulheres, Feminismo, Gênero e Sociedade, Gênero, Desigualdade e Violência) –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20h</w:t>
      </w:r>
      <w:proofErr w:type="gramEnd"/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Sexualidade e Diversidade Sexual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Saúde e Direitos Sexuais e Reprodutivos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(Conceito de saúde e doença, Métodos preventivos e contraceptivos, Prevenção às DST/</w:t>
      </w:r>
      <w:proofErr w:type="spellStart"/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Aids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>)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Juventude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12h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Leitura Crítica da Mídia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16h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Cultura Digital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12h</w:t>
      </w:r>
    </w:p>
    <w:p w:rsidR="00B873E4" w:rsidRDefault="00B873E4">
      <w:pPr>
        <w:pStyle w:val="normal0"/>
        <w:spacing w:after="0" w:line="312" w:lineRule="auto"/>
        <w:jc w:val="right"/>
        <w:rPr>
          <w:rFonts w:ascii="Century Gothic" w:eastAsia="Century Gothic" w:hAnsi="Century Gothic" w:cs="Century Gothic"/>
          <w:sz w:val="22"/>
          <w:szCs w:val="22"/>
        </w:rPr>
      </w:pPr>
    </w:p>
    <w:p w:rsidR="00B873E4" w:rsidRPr="00601B6D" w:rsidRDefault="00CE5EB7" w:rsidP="00601B6D">
      <w:pPr>
        <w:pStyle w:val="normal0"/>
        <w:spacing w:after="0" w:line="312" w:lineRule="auto"/>
        <w:contextualSpacing/>
        <w:rPr>
          <w:sz w:val="28"/>
          <w:szCs w:val="28"/>
          <w:u w:val="single"/>
        </w:rPr>
      </w:pPr>
      <w:r w:rsidRPr="00601B6D">
        <w:rPr>
          <w:rFonts w:ascii="Century Gothic" w:eastAsia="Century Gothic" w:hAnsi="Century Gothic" w:cs="Century Gothic"/>
          <w:sz w:val="28"/>
          <w:szCs w:val="28"/>
          <w:u w:val="single"/>
        </w:rPr>
        <w:lastRenderedPageBreak/>
        <w:t>Módulo Técnico – 260 horas/aula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Estética, Linguagem, História, Cinema Nacional e Mundial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–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20h</w:t>
      </w:r>
      <w:proofErr w:type="gramEnd"/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Cinema, Sociedade e Política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08h</w:t>
      </w:r>
      <w:proofErr w:type="gramEnd"/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Antropologia e Audiovisual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08h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Criação e roteiro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40h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Direção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12h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Continuidade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– 08h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Direção de Arte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12h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Produção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Cineclubismo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– 04h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Fotografia Audiovisual (Conceitual) </w:t>
      </w:r>
      <w:r>
        <w:rPr>
          <w:rFonts w:ascii="Century Gothic" w:eastAsia="Century Gothic" w:hAnsi="Century Gothic" w:cs="Century Gothic"/>
          <w:sz w:val="22"/>
          <w:szCs w:val="22"/>
        </w:rPr>
        <w:t>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Noções de Eletricidade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8h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Operação de Câmera e Still </w:t>
      </w:r>
      <w:r>
        <w:rPr>
          <w:rFonts w:ascii="Century Gothic" w:eastAsia="Century Gothic" w:hAnsi="Century Gothic" w:cs="Century Gothic"/>
          <w:sz w:val="22"/>
          <w:szCs w:val="22"/>
        </w:rPr>
        <w:t>– 40h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Técnicas de Iluminação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Técnicas em Captação de Áudio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Empreendedorismo em Audiovisual – 20h</w:t>
      </w:r>
    </w:p>
    <w:p w:rsidR="00B873E4" w:rsidRDefault="00CE5EB7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Realização de Trabalho Final (produção de um vídeo) – 92 horas/aula</w:t>
      </w:r>
    </w:p>
    <w:p w:rsidR="00B873E4" w:rsidRDefault="00B873E4">
      <w:pPr>
        <w:pStyle w:val="normal0"/>
        <w:spacing w:after="0" w:line="312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873E4" w:rsidRDefault="00CE5EB7">
      <w:pPr>
        <w:pStyle w:val="normal0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Informática Aplicada - Rede Cuca</w:t>
      </w:r>
    </w:p>
    <w:p w:rsidR="00B873E4" w:rsidRDefault="00CE5EB7">
      <w:pPr>
        <w:pStyle w:val="normal0"/>
        <w:spacing w:after="0" w:line="312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(</w:t>
      </w:r>
      <w:proofErr w:type="spellStart"/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word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excel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power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point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paint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Fotojornalismo - Rede Cuca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Elaboração de Projetos - Rede Cuca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Edição de Vídeo - Rede Cuca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Retrato Filmado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- Porto Iracema das artes</w:t>
      </w:r>
    </w:p>
    <w:p w:rsidR="00B873E4" w:rsidRDefault="00CE5EB7">
      <w:pPr>
        <w:pStyle w:val="normal0"/>
        <w:numPr>
          <w:ilvl w:val="0"/>
          <w:numId w:val="1"/>
        </w:numPr>
        <w:spacing w:after="0" w:line="312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Photoshop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Básico -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Senap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:rsidR="00B873E4" w:rsidRDefault="00B873E4">
      <w:pPr>
        <w:pStyle w:val="normal0"/>
        <w:spacing w:after="0" w:line="312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B873E4" w:rsidRDefault="00CE5EB7">
      <w:pPr>
        <w:pStyle w:val="normal0"/>
        <w:spacing w:after="120" w:line="312" w:lineRule="auto"/>
        <w:rPr>
          <w:rFonts w:ascii="Century Gothic" w:eastAsia="Century Gothic" w:hAnsi="Century Gothic" w:cs="Century Gothic"/>
          <w:i/>
          <w:color w:val="808080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i/>
          <w:sz w:val="36"/>
          <w:szCs w:val="36"/>
          <w:u w:val="single"/>
        </w:rPr>
        <w:t>Experiências: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daptação e digitação de pesquisa ambiental – Contratação Escritório Particular.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Estagiária de ações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cineclubistas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no Projeto Cineclube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DePontaCabeça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e assistência técnica - ONG Fábrica de imagens, no período de fevereiro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à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outubro de 2013.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Assistente de Produção - Festival NOIA de cinema universitário. 2014, 2015, 2016 e 2017.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 xml:space="preserve">Produção de Camarote -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Arraiá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da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Cumade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Chica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2016.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Coordenação de Produção - Festival FORRAINBOW 2017.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Produção - Festival Curta O Gênero 2017.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Produção Cultural Independente.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Produção e direção de cinema independente.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Assistente de Produção e administrativo na empresa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Propono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Consultoria Executiva.</w:t>
      </w:r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Atendimento ao público - Feiras internacionais de artesanato (MUNDIALART, FEINCARTS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)</w:t>
      </w:r>
      <w:proofErr w:type="gramEnd"/>
    </w:p>
    <w:p w:rsidR="00B873E4" w:rsidRDefault="00CE5EB7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Estagiária em Ministério da Saúde do Estado do Ceará, no setor SEGAD. No período de fevereiro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à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agosto de 2015.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Projeto de Monitoria para jovens comunicadores (produção de conteúdo audiovisual para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webtv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cuca) - CUCA MONDUBIM.</w:t>
      </w:r>
    </w:p>
    <w:p w:rsidR="00F618B2" w:rsidRDefault="00F618B2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Professora em curso de fotografia para idosos executado no CRAS bom jardim, contemplado pelo projeto “Tempos de Cultura” com 20h/a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– CCBJ 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Direção de Platô e figuração no filme “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Cortabunda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”.</w:t>
      </w:r>
    </w:p>
    <w:p w:rsidR="00B873E4" w:rsidRDefault="00CE5EB7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Operadora de Áudio no documentário “Meninas do Cabaré”.</w:t>
      </w:r>
    </w:p>
    <w:p w:rsidR="00B873E4" w:rsidRDefault="00B873E4">
      <w:pPr>
        <w:pStyle w:val="normal0"/>
        <w:rPr>
          <w:rFonts w:ascii="Century Gothic" w:eastAsia="Century Gothic" w:hAnsi="Century Gothic" w:cs="Century Gothic"/>
          <w:sz w:val="28"/>
          <w:szCs w:val="28"/>
        </w:rPr>
      </w:pPr>
    </w:p>
    <w:sectPr w:rsidR="00B873E4" w:rsidSect="00B873E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A2C"/>
    <w:multiLevelType w:val="multilevel"/>
    <w:tmpl w:val="7636740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B818B5"/>
    <w:multiLevelType w:val="multilevel"/>
    <w:tmpl w:val="23FE4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5B2CAE"/>
    <w:multiLevelType w:val="multilevel"/>
    <w:tmpl w:val="B91C138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956269"/>
    <w:multiLevelType w:val="multilevel"/>
    <w:tmpl w:val="ACDAA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73E4"/>
    <w:rsid w:val="00601B6D"/>
    <w:rsid w:val="006E031C"/>
    <w:rsid w:val="00B873E4"/>
    <w:rsid w:val="00CE5EB7"/>
    <w:rsid w:val="00F6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bin" w:eastAsia="Cabin" w:hAnsi="Cabin" w:cs="Cabi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1C"/>
  </w:style>
  <w:style w:type="paragraph" w:styleId="Ttulo1">
    <w:name w:val="heading 1"/>
    <w:basedOn w:val="normal0"/>
    <w:next w:val="normal0"/>
    <w:rsid w:val="00B87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87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87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873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873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873E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873E4"/>
  </w:style>
  <w:style w:type="table" w:customStyle="1" w:styleId="TableNormal">
    <w:name w:val="Table Normal"/>
    <w:rsid w:val="00B873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873E4"/>
    <w:pPr>
      <w:pBdr>
        <w:bottom w:val="single" w:sz="8" w:space="4" w:color="FF388C"/>
      </w:pBdr>
      <w:spacing w:after="300" w:line="240" w:lineRule="auto"/>
      <w:contextualSpacing/>
    </w:pPr>
    <w:rPr>
      <w:rFonts w:ascii="Century Gothic" w:eastAsia="Century Gothic" w:hAnsi="Century Gothic" w:cs="Century Gothic"/>
      <w:color w:val="4C4C4C"/>
      <w:sz w:val="52"/>
      <w:szCs w:val="52"/>
    </w:rPr>
  </w:style>
  <w:style w:type="paragraph" w:styleId="Subttulo">
    <w:name w:val="Subtitle"/>
    <w:basedOn w:val="normal0"/>
    <w:next w:val="normal0"/>
    <w:rsid w:val="00B873E4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yh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Coelho</dc:creator>
  <cp:lastModifiedBy>Stefany Coelho</cp:lastModifiedBy>
  <cp:revision>3</cp:revision>
  <dcterms:created xsi:type="dcterms:W3CDTF">2018-03-15T19:44:00Z</dcterms:created>
  <dcterms:modified xsi:type="dcterms:W3CDTF">2018-03-15T19:51:00Z</dcterms:modified>
</cp:coreProperties>
</file>