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13" w:rsidRPr="00716D7C" w:rsidRDefault="00FF4313" w:rsidP="00FF4313">
      <w:pPr>
        <w:contextualSpacing/>
        <w:jc w:val="both"/>
        <w:rPr>
          <w:rFonts w:ascii="Times New Roman" w:hAnsi="Times New Roman" w:cs="Times New Roman"/>
          <w:b/>
        </w:rPr>
      </w:pPr>
      <w:r w:rsidRPr="00716D7C">
        <w:rPr>
          <w:rFonts w:ascii="Times New Roman" w:hAnsi="Times New Roman" w:cs="Times New Roman"/>
          <w:b/>
          <w:color w:val="000000"/>
        </w:rPr>
        <w:t>XI Edital de Incentivo às Artes 2016 – Edital Antônio Bandeira de Artes Visuais</w:t>
      </w:r>
    </w:p>
    <w:p w:rsidR="00FF4313" w:rsidRPr="00716D7C" w:rsidRDefault="00FF4313" w:rsidP="00FF4313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FF4313" w:rsidRPr="00716D7C" w:rsidRDefault="00FF4313" w:rsidP="00FF4313">
      <w:pPr>
        <w:contextualSpacing/>
        <w:jc w:val="both"/>
        <w:rPr>
          <w:rFonts w:ascii="Times New Roman" w:hAnsi="Times New Roman" w:cs="Times New Roman"/>
        </w:rPr>
      </w:pPr>
      <w:r w:rsidRPr="00716D7C">
        <w:rPr>
          <w:rFonts w:ascii="Times New Roman" w:hAnsi="Times New Roman" w:cs="Times New Roman"/>
          <w:color w:val="000000"/>
        </w:rPr>
        <w:t>Número da Inscrição</w:t>
      </w:r>
      <w:r w:rsidRPr="00716D7C">
        <w:rPr>
          <w:rFonts w:ascii="Times New Roman" w:hAnsi="Times New Roman" w:cs="Times New Roman"/>
        </w:rPr>
        <w:t xml:space="preserve">: </w:t>
      </w:r>
      <w:r w:rsidRPr="00716D7C">
        <w:rPr>
          <w:rFonts w:ascii="Times New Roman" w:hAnsi="Times New Roman" w:cs="Times New Roman"/>
          <w:color w:val="000000"/>
        </w:rPr>
        <w:t>on-2146049593</w:t>
      </w:r>
    </w:p>
    <w:p w:rsidR="00FF4313" w:rsidRPr="00716D7C" w:rsidRDefault="00FF4313" w:rsidP="00FF4313">
      <w:pPr>
        <w:contextualSpacing/>
        <w:jc w:val="both"/>
        <w:rPr>
          <w:rFonts w:ascii="Times New Roman" w:hAnsi="Times New Roman" w:cs="Times New Roman"/>
        </w:rPr>
      </w:pPr>
      <w:r w:rsidRPr="00716D7C">
        <w:rPr>
          <w:rFonts w:ascii="Times New Roman" w:hAnsi="Times New Roman" w:cs="Times New Roman"/>
          <w:bCs/>
          <w:color w:val="000000"/>
        </w:rPr>
        <w:t xml:space="preserve">Agente responsável pela inscrição: </w:t>
      </w:r>
      <w:hyperlink r:id="rId5" w:history="1">
        <w:r w:rsidRPr="00716D7C">
          <w:rPr>
            <w:rFonts w:ascii="Times New Roman" w:hAnsi="Times New Roman" w:cs="Times New Roman"/>
            <w:color w:val="000000"/>
            <w:u w:val="single"/>
          </w:rPr>
          <w:t>Antonio Wellington de Oliveira Junior (Tutunho)</w:t>
        </w:r>
      </w:hyperlink>
    </w:p>
    <w:p w:rsidR="00FF4313" w:rsidRDefault="00FF4313" w:rsidP="00FF4313">
      <w:pPr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Título do Projeto: </w:t>
      </w:r>
      <w:r w:rsidRPr="00716D7C">
        <w:rPr>
          <w:rFonts w:ascii="Times New Roman" w:hAnsi="Times New Roman" w:cs="Times New Roman"/>
          <w:color w:val="000000"/>
        </w:rPr>
        <w:t>TRACEaFACE: fotoperformance e escrita de si</w:t>
      </w:r>
    </w:p>
    <w:p w:rsidR="00FF4313" w:rsidRDefault="00FF4313" w:rsidP="00FF4313">
      <w:pPr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FF4313" w:rsidRDefault="00FF4313" w:rsidP="00FF4313">
      <w:pPr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FF4313" w:rsidRDefault="00FF4313" w:rsidP="00FF4313">
      <w:pPr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Clipping</w:t>
      </w:r>
    </w:p>
    <w:p w:rsidR="00FF4313" w:rsidRPr="004E6FD5" w:rsidRDefault="00FF4313" w:rsidP="004E6FD5">
      <w:pPr>
        <w:contextualSpacing/>
        <w:textAlignment w:val="baseline"/>
        <w:rPr>
          <w:rFonts w:ascii="Times New Roman" w:hAnsi="Times New Roman" w:cs="Times New Roman"/>
          <w:bCs/>
          <w:color w:val="000000"/>
        </w:rPr>
      </w:pPr>
    </w:p>
    <w:p w:rsidR="00FF4313" w:rsidRPr="004E6FD5" w:rsidRDefault="00FF4313" w:rsidP="004E6FD5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4E6FD5">
          <w:rPr>
            <w:rStyle w:val="Hyperlink"/>
            <w:rFonts w:ascii="Times New Roman" w:eastAsia="Times New Roman" w:hAnsi="Times New Roman" w:cs="Times New Roman"/>
            <w:bCs/>
            <w:color w:val="222233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Aula performática do professor Wellington Júnior</w:t>
        </w:r>
      </w:hyperlink>
    </w:p>
    <w:p w:rsidR="00FF4313" w:rsidRPr="004E6FD5" w:rsidRDefault="00FF4313" w:rsidP="004E6FD5">
      <w:pPr>
        <w:contextualSpacing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</w:rPr>
      </w:pPr>
      <w:hyperlink r:id="rId7" w:history="1">
        <w:r w:rsidRPr="004E6FD5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http://www.grupovilemflusser.ufc.br/index.php?option=com_content&amp;view=article&amp;id=40:aula-performatica-do-professor-wellington-junior&amp;catid=12:noticias</w:t>
        </w:r>
      </w:hyperlink>
    </w:p>
    <w:p w:rsidR="00FF4313" w:rsidRPr="004E6FD5" w:rsidRDefault="00FF4313" w:rsidP="004E6FD5">
      <w:pPr>
        <w:contextualSpacing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r w:rsidRPr="004E6FD5">
        <w:rPr>
          <w:rFonts w:ascii="Times New Roman" w:hAnsi="Times New Roman" w:cs="Times New Roman"/>
          <w:sz w:val="20"/>
          <w:szCs w:val="20"/>
        </w:rPr>
        <w:t>Escola de imagem</w:t>
      </w:r>
    </w:p>
    <w:p w:rsidR="006460E1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4E6FD5">
          <w:rPr>
            <w:rStyle w:val="Hyperlink"/>
            <w:rFonts w:ascii="Times New Roman" w:hAnsi="Times New Roman" w:cs="Times New Roman"/>
            <w:sz w:val="20"/>
            <w:szCs w:val="20"/>
          </w:rPr>
          <w:t>http://www.cultura.gov.br/noticias-destaques/-/asset_publisher/OiKX3xlR9iTn/content/escola-de-imagem-68091/10883/maximized?redirect=http%3A%2F%2Fwww.cultura.gov.br%2Fnoticias-destaques%3Fp_p_id%3D101_INSTANCE_OiKX3xlR9iTn%26p_p_lifecycle%3D0%26p_p_state%3Dmaximized%26p_p_mode%3Dview%26_101_INSTANCE_OiKX3xlR9iTn_advancedSearch%3Dfalse%26_101_INSTANCE_OiKX3xlR9iTn_keywords%3D%26_101_INSTANCE_OiKX3xlR9iTn_delta%3D15%26p_r_p_564233524_resetCur%3Dfalse%26_101_INSTANCE_OiKX3xlR9iTn_cur%3D1650%26_101_INSTANCE_OiKX3xlR9iTn_andOperator%3Dtrue</w:t>
        </w:r>
      </w:hyperlink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</w:p>
    <w:p w:rsidR="00FF4313" w:rsidRPr="004E6FD5" w:rsidRDefault="00FF4313" w:rsidP="004E6FD5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color w:val="4F4640"/>
          <w:kern w:val="36"/>
          <w:sz w:val="20"/>
          <w:szCs w:val="20"/>
        </w:rPr>
      </w:pPr>
      <w:r w:rsidRPr="004E6FD5">
        <w:rPr>
          <w:rFonts w:ascii="Times New Roman" w:eastAsia="Times New Roman" w:hAnsi="Times New Roman" w:cs="Times New Roman"/>
          <w:color w:val="4F4640"/>
          <w:kern w:val="36"/>
          <w:sz w:val="20"/>
          <w:szCs w:val="20"/>
        </w:rPr>
        <w:t xml:space="preserve">Amarrações Estéticas traz ao Porto os artistas </w:t>
      </w:r>
      <w:proofErr w:type="spellStart"/>
      <w:r w:rsidRPr="004E6FD5">
        <w:rPr>
          <w:rFonts w:ascii="Times New Roman" w:eastAsia="Times New Roman" w:hAnsi="Times New Roman" w:cs="Times New Roman"/>
          <w:color w:val="4F4640"/>
          <w:kern w:val="36"/>
          <w:sz w:val="20"/>
          <w:szCs w:val="20"/>
        </w:rPr>
        <w:t>Consiglia</w:t>
      </w:r>
      <w:proofErr w:type="spellEnd"/>
      <w:r w:rsidRPr="004E6FD5">
        <w:rPr>
          <w:rFonts w:ascii="Times New Roman" w:eastAsia="Times New Roman" w:hAnsi="Times New Roman" w:cs="Times New Roman"/>
          <w:color w:val="4F4640"/>
          <w:kern w:val="36"/>
          <w:sz w:val="20"/>
          <w:szCs w:val="20"/>
        </w:rPr>
        <w:t xml:space="preserve"> </w:t>
      </w:r>
      <w:proofErr w:type="spellStart"/>
      <w:r w:rsidRPr="004E6FD5">
        <w:rPr>
          <w:rFonts w:ascii="Times New Roman" w:eastAsia="Times New Roman" w:hAnsi="Times New Roman" w:cs="Times New Roman"/>
          <w:color w:val="4F4640"/>
          <w:kern w:val="36"/>
          <w:sz w:val="20"/>
          <w:szCs w:val="20"/>
        </w:rPr>
        <w:t>Latorre</w:t>
      </w:r>
      <w:proofErr w:type="spellEnd"/>
      <w:r w:rsidRPr="004E6FD5">
        <w:rPr>
          <w:rFonts w:ascii="Times New Roman" w:eastAsia="Times New Roman" w:hAnsi="Times New Roman" w:cs="Times New Roman"/>
          <w:color w:val="4F4640"/>
          <w:kern w:val="36"/>
          <w:sz w:val="20"/>
          <w:szCs w:val="20"/>
        </w:rPr>
        <w:t xml:space="preserve"> e Wellington Jr</w:t>
      </w:r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4E6FD5">
          <w:rPr>
            <w:rStyle w:val="Hyperlink"/>
            <w:rFonts w:ascii="Times New Roman" w:hAnsi="Times New Roman" w:cs="Times New Roman"/>
            <w:sz w:val="20"/>
            <w:szCs w:val="20"/>
          </w:rPr>
          <w:t>http://www.portoiracemadasartes.org.br/amarracoes-esteticas-traz-ao-porto-os-artistas-consiglia-latorre-e-wellington-jr/</w:t>
        </w:r>
      </w:hyperlink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r w:rsidRPr="004E6FD5">
        <w:rPr>
          <w:rFonts w:ascii="Times New Roman" w:hAnsi="Times New Roman" w:cs="Times New Roman"/>
          <w:sz w:val="20"/>
          <w:szCs w:val="20"/>
        </w:rPr>
        <w:t>Corpo mutante</w:t>
      </w:r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4E6FD5">
          <w:rPr>
            <w:rStyle w:val="Hyperlink"/>
            <w:rFonts w:ascii="Times New Roman" w:hAnsi="Times New Roman" w:cs="Times New Roman"/>
            <w:sz w:val="20"/>
            <w:szCs w:val="20"/>
          </w:rPr>
          <w:t>http://www2.secult.ce.gov.br/clipping/clipping.asp?codigo=11382</w:t>
        </w:r>
      </w:hyperlink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</w:p>
    <w:p w:rsidR="00FF4313" w:rsidRPr="004E6FD5" w:rsidRDefault="00FF4313" w:rsidP="004E6FD5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color w:val="333333"/>
          <w:sz w:val="20"/>
          <w:szCs w:val="20"/>
        </w:rPr>
      </w:pPr>
      <w:r w:rsidRPr="004E6FD5">
        <w:rPr>
          <w:rFonts w:ascii="Times New Roman" w:eastAsia="Times New Roman" w:hAnsi="Times New Roman" w:cs="Times New Roman"/>
          <w:b w:val="0"/>
          <w:color w:val="333333"/>
          <w:sz w:val="20"/>
          <w:szCs w:val="20"/>
        </w:rPr>
        <w:t>A arte e o pensamento na encruzilhada contemporânea</w:t>
      </w:r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4E6FD5">
          <w:rPr>
            <w:rStyle w:val="Hyperlink"/>
            <w:rFonts w:ascii="Times New Roman" w:hAnsi="Times New Roman" w:cs="Times New Roman"/>
            <w:sz w:val="20"/>
            <w:szCs w:val="20"/>
          </w:rPr>
          <w:t>http://diariodonordeste.verdesmares.com.br/cadernos/caderno-3/a-arte-e-o-pensamento-na-encruzilhada-contemporanea-1.568737</w:t>
        </w:r>
      </w:hyperlink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</w:p>
    <w:p w:rsidR="00FF4313" w:rsidRPr="004E6FD5" w:rsidRDefault="00FF4313" w:rsidP="004E6FD5">
      <w:pPr>
        <w:pStyle w:val="Heading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4E6FD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Colóquio Internacional Pós-Cinema, Pós-Fotografia: o devir das imagens contemporâneas da arte na FEAAC-UFC, Fortaleza</w:t>
      </w:r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4E6FD5">
          <w:rPr>
            <w:rStyle w:val="Hyperlink"/>
            <w:rFonts w:ascii="Times New Roman" w:hAnsi="Times New Roman" w:cs="Times New Roman"/>
            <w:sz w:val="20"/>
            <w:szCs w:val="20"/>
          </w:rPr>
          <w:t>http://www.canalcontemporaneo.art.br/cursoseseminarios/archives/005997.html</w:t>
        </w:r>
      </w:hyperlink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FF4313" w:rsidRPr="004E6FD5" w:rsidRDefault="00FF4313" w:rsidP="004E6FD5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4E6FD5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Exposições reúnem diferentes olhares sobre a arte experimental</w:t>
      </w:r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4E6FD5">
          <w:rPr>
            <w:rStyle w:val="Hyperlink"/>
            <w:rFonts w:ascii="Times New Roman" w:hAnsi="Times New Roman" w:cs="Times New Roman"/>
            <w:sz w:val="20"/>
            <w:szCs w:val="20"/>
          </w:rPr>
          <w:t>http://www.opovo.com.br/app/opovo/vidaearte/2016/10/13/noticiasjornalvidaearte,3663713/exposicoes-reunem-diferentes-olhares-sobre-a-arte-experimental.shtml</w:t>
        </w:r>
      </w:hyperlink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</w:p>
    <w:p w:rsidR="00FF4313" w:rsidRPr="004E6FD5" w:rsidRDefault="00FF4313" w:rsidP="004E6FD5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4E6FD5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Pequeno gesto ampliado</w:t>
      </w:r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4E6FD5">
          <w:rPr>
            <w:rStyle w:val="Hyperlink"/>
            <w:rFonts w:ascii="Times New Roman" w:hAnsi="Times New Roman" w:cs="Times New Roman"/>
            <w:sz w:val="20"/>
            <w:szCs w:val="20"/>
          </w:rPr>
          <w:t>http://www.opovo.com.br/app/opovo/vidaearte/2013/03/26/noticiasjornalvidaearte,3028249/pequeno-gesto-ampliado.shtml</w:t>
        </w:r>
      </w:hyperlink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</w:p>
    <w:p w:rsidR="00FF4313" w:rsidRPr="004E6FD5" w:rsidRDefault="00FF4313" w:rsidP="004E6FD5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4E6FD5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Nem apocalíptico, nem integrado, Eco</w:t>
      </w:r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4E6FD5">
          <w:rPr>
            <w:rStyle w:val="Hyperlink"/>
            <w:rFonts w:ascii="Times New Roman" w:hAnsi="Times New Roman" w:cs="Times New Roman"/>
            <w:sz w:val="20"/>
            <w:szCs w:val="20"/>
          </w:rPr>
          <w:t>http://www.opovo.com.br/app/opovo/vidaearte/2016/03/05/noticiasjornalvidaearte,3583983/nem-apocaliptico-nem-integrado-eco.shtml</w:t>
        </w:r>
      </w:hyperlink>
    </w:p>
    <w:p w:rsidR="00FF4313" w:rsidRPr="004E6FD5" w:rsidRDefault="00FF4313" w:rsidP="004E6FD5">
      <w:pPr>
        <w:rPr>
          <w:rFonts w:ascii="Times New Roman" w:hAnsi="Times New Roman" w:cs="Times New Roman"/>
          <w:sz w:val="20"/>
          <w:szCs w:val="20"/>
        </w:rPr>
      </w:pPr>
    </w:p>
    <w:p w:rsidR="00FF4313" w:rsidRPr="004E6FD5" w:rsidRDefault="004E6FD5" w:rsidP="004E6FD5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20"/>
          <w:szCs w:val="20"/>
        </w:rPr>
      </w:pPr>
      <w:r w:rsidRPr="004E6FD5">
        <w:rPr>
          <w:rFonts w:ascii="Times New Roman" w:eastAsia="Times New Roman" w:hAnsi="Times New Roman" w:cs="Times New Roman"/>
          <w:color w:val="000000"/>
          <w:spacing w:val="-15"/>
          <w:kern w:val="36"/>
          <w:sz w:val="20"/>
          <w:szCs w:val="20"/>
        </w:rPr>
        <w:t>Começa neste sábado Festival Nordestino de Teatro de Guaramiranga</w:t>
      </w:r>
    </w:p>
    <w:p w:rsidR="004E6FD5" w:rsidRPr="004E6FD5" w:rsidRDefault="004E6FD5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4E6FD5">
          <w:rPr>
            <w:rStyle w:val="Hyperlink"/>
            <w:rFonts w:ascii="Times New Roman" w:hAnsi="Times New Roman" w:cs="Times New Roman"/>
            <w:sz w:val="20"/>
            <w:szCs w:val="20"/>
          </w:rPr>
          <w:t>http://vermelho.org.br/ce/noticia.php?id_noticia=136170&amp;id_secao=61</w:t>
        </w:r>
      </w:hyperlink>
    </w:p>
    <w:sectPr w:rsidR="004E6FD5" w:rsidRPr="004E6FD5" w:rsidSect="006460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13"/>
    <w:rsid w:val="004E6FD5"/>
    <w:rsid w:val="006460E1"/>
    <w:rsid w:val="00F35564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20B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13"/>
  </w:style>
  <w:style w:type="paragraph" w:styleId="Heading1">
    <w:name w:val="heading 1"/>
    <w:basedOn w:val="Normal"/>
    <w:link w:val="Heading1Char"/>
    <w:uiPriority w:val="9"/>
    <w:qFormat/>
    <w:rsid w:val="00FF43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3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431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3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13"/>
  </w:style>
  <w:style w:type="paragraph" w:styleId="Heading1">
    <w:name w:val="heading 1"/>
    <w:basedOn w:val="Normal"/>
    <w:link w:val="Heading1Char"/>
    <w:uiPriority w:val="9"/>
    <w:qFormat/>
    <w:rsid w:val="00FF43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3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431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3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ariodonordeste.verdesmares.com.br/cadernos/caderno-3/a-arte-e-o-pensamento-na-encruzilhada-contemporanea-1.568737" TargetMode="External"/><Relationship Id="rId12" Type="http://schemas.openxmlformats.org/officeDocument/2006/relationships/hyperlink" Target="http://www.canalcontemporaneo.art.br/cursoseseminarios/archives/005997.html" TargetMode="External"/><Relationship Id="rId13" Type="http://schemas.openxmlformats.org/officeDocument/2006/relationships/hyperlink" Target="http://www.opovo.com.br/app/opovo/vidaearte/2016/10/13/noticiasjornalvidaearte,3663713/exposicoes-reunem-diferentes-olhares-sobre-a-arte-experimental.shtml" TargetMode="External"/><Relationship Id="rId14" Type="http://schemas.openxmlformats.org/officeDocument/2006/relationships/hyperlink" Target="http://www.opovo.com.br/app/opovo/vidaearte/2013/03/26/noticiasjornalvidaearte,3028249/pequeno-gesto-ampliado.shtml" TargetMode="External"/><Relationship Id="rId15" Type="http://schemas.openxmlformats.org/officeDocument/2006/relationships/hyperlink" Target="http://www.opovo.com.br/app/opovo/vidaearte/2016/03/05/noticiasjornalvidaearte,3583983/nem-apocaliptico-nem-integrado-eco.shtml" TargetMode="External"/><Relationship Id="rId16" Type="http://schemas.openxmlformats.org/officeDocument/2006/relationships/hyperlink" Target="http://vermelho.org.br/ce/noticia.php?id_noticia=136170&amp;id_secao=61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pa.cultura.ce.gov.br/agente/12204/" TargetMode="External"/><Relationship Id="rId6" Type="http://schemas.openxmlformats.org/officeDocument/2006/relationships/hyperlink" Target="http://www.grupovilemflusser.ufc.br/index.php?option=com_content&amp;view=article&amp;id=40:aula-performatica-do-professor-wellington-junior&amp;catid=12:noticias" TargetMode="External"/><Relationship Id="rId7" Type="http://schemas.openxmlformats.org/officeDocument/2006/relationships/hyperlink" Target="http://www.grupovilemflusser.ufc.br/index.php?option=com_content&amp;view=article&amp;id=40:aula-performatica-do-professor-wellington-junior&amp;catid=12:noticias" TargetMode="External"/><Relationship Id="rId8" Type="http://schemas.openxmlformats.org/officeDocument/2006/relationships/hyperlink" Target="http://www.cultura.gov.br/noticias-destaques/-/asset_publisher/OiKX3xlR9iTn/content/escola-de-imagem-68091/10883/maximized?redirect=http%3A%2F%2Fwww.cultura.gov.br%2Fnoticias-destaques%3Fp_p_id%3D101_INSTANCE_OiKX3xlR9iTn%26p_p_lifecycle%3D0%26p_p_state%3Dmaximized%26p_p_mode%3Dview%26_101_INSTANCE_OiKX3xlR9iTn_advancedSearch%3Dfalse%26_101_INSTANCE_OiKX3xlR9iTn_keywords%3D%26_101_INSTANCE_OiKX3xlR9iTn_delta%3D15%26p_r_p_564233524_resetCur%3Dfalse%26_101_INSTANCE_OiKX3xlR9iTn_cur%3D1650%26_101_INSTANCE_OiKX3xlR9iTn_andOperator%3Dtrue" TargetMode="External"/><Relationship Id="rId9" Type="http://schemas.openxmlformats.org/officeDocument/2006/relationships/hyperlink" Target="http://www.portoiracemadasartes.org.br/amarracoes-esteticas-traz-ao-porto-os-artistas-consiglia-latorre-e-wellington-jr/" TargetMode="External"/><Relationship Id="rId10" Type="http://schemas.openxmlformats.org/officeDocument/2006/relationships/hyperlink" Target="http://www2.secult.ce.gov.br/clipping/clipping.asp?codigo=1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635</Words>
  <Characters>3643</Characters>
  <Application>Microsoft Macintosh Word</Application>
  <DocSecurity>0</DocSecurity>
  <Lines>34</Lines>
  <Paragraphs>1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Wellington de Oliveira Junior</dc:creator>
  <cp:keywords/>
  <dc:description/>
  <cp:lastModifiedBy>Antonio Wellington de Oliveira Junior</cp:lastModifiedBy>
  <cp:revision>1</cp:revision>
  <dcterms:created xsi:type="dcterms:W3CDTF">2017-03-13T16:44:00Z</dcterms:created>
  <dcterms:modified xsi:type="dcterms:W3CDTF">2017-03-13T17:06:00Z</dcterms:modified>
</cp:coreProperties>
</file>